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2" w:rsidRDefault="00652A12" w:rsidP="00652A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17B8" w:rsidRDefault="004D3839" w:rsidP="00652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39" w:rsidRDefault="004D3839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Default="004D3839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Default="004D3839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839" w:rsidRDefault="004D3839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A12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государственного профессионального образовательного учреждения Ярославской области Пошехонского аграрно-политехнического колледжа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№273-Ф3 от 29.12.2012.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52A1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652A1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образовательных отношений (далее - Комиссия) создается в соответствии со статьей 45 Федерального закона № 273 от 29.12.2012г. «Об образовании в Российской Федерации» в целях урегулирования разногласий, вопросам реализации права обучающимися на образование, в том числе: применение в образовательном процессе норм действующего законодательства и локальных нормативных актов;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обжалования решений администрации о применении к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дисциплинарных взысканий;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разрешения конфликта интересов педагогического работника; других вопросов в соответствии с компетенцией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52A12">
        <w:rPr>
          <w:rFonts w:ascii="Times New Roman" w:hAnsi="Times New Roman" w:cs="Times New Roman"/>
          <w:sz w:val="28"/>
          <w:szCs w:val="28"/>
        </w:rPr>
        <w:t>Основная задача Комиссии - оперативно рассмотреть и разрешить конфликтную ситуацию между участниками образовательных отношений путем принятия оптимального решения, максимально удовлетворяющего интересы каждой из сторон.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52A12">
        <w:rPr>
          <w:rFonts w:ascii="Times New Roman" w:hAnsi="Times New Roman" w:cs="Times New Roman"/>
          <w:sz w:val="28"/>
          <w:szCs w:val="28"/>
        </w:rPr>
        <w:t>Комиссия является первичным органом по рассмотрению конфликтных ситуаций: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>между обучающимся (родителем или законным представителем несовершеннолетнего обучающегося) и педагогическим работником;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коллективом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 xml:space="preserve"> (студенческой группой);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hAnsi="Times New Roman" w:cs="Times New Roman"/>
          <w:sz w:val="28"/>
          <w:szCs w:val="28"/>
        </w:rPr>
        <w:t xml:space="preserve">между педагогическим работником и Колледжем по ведению образовательного процесса (обучения и воспитания </w:t>
      </w:r>
      <w:proofErr w:type="gramStart"/>
      <w:r w:rsidRPr="00652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A12">
        <w:rPr>
          <w:rFonts w:ascii="Times New Roman" w:hAnsi="Times New Roman" w:cs="Times New Roman"/>
          <w:sz w:val="28"/>
          <w:szCs w:val="28"/>
        </w:rPr>
        <w:t>).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52A12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29 декабря 2012 г. № 273- ФЗ «Об образовании в Российской Федерации» Уставом, настоящим положением и иными локальными нормативными актами Колледжа.</w:t>
      </w:r>
    </w:p>
    <w:p w:rsid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рассматривает споры, разрешение которых законом отнесено к компетенции Комиссии по рассмотрению трудовых споров и суда.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52A12">
        <w:rPr>
          <w:rFonts w:ascii="Times New Roman" w:hAnsi="Times New Roman" w:cs="Times New Roman"/>
          <w:b/>
          <w:sz w:val="28"/>
          <w:szCs w:val="28"/>
        </w:rPr>
        <w:t>Порядок формирования Комиссии</w:t>
      </w:r>
      <w:bookmarkEnd w:id="2"/>
    </w:p>
    <w:p w:rsidR="00652A12" w:rsidRDefault="00652A12" w:rsidP="00652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808B6">
        <w:rPr>
          <w:rFonts w:ascii="Times New Roman" w:hAnsi="Times New Roman" w:cs="Times New Roman"/>
          <w:sz w:val="28"/>
          <w:szCs w:val="28"/>
        </w:rPr>
        <w:t>Комиссия формируется в составе 6</w:t>
      </w:r>
      <w:r w:rsidRPr="00652A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08B6">
        <w:rPr>
          <w:rFonts w:ascii="Times New Roman" w:hAnsi="Times New Roman" w:cs="Times New Roman"/>
          <w:sz w:val="28"/>
          <w:szCs w:val="28"/>
        </w:rPr>
        <w:t xml:space="preserve"> (два человека - представители студентов, два человека -  представители родителей студентов, два человека - сотрудники организации)</w:t>
      </w:r>
      <w:r w:rsidRPr="00652A12">
        <w:rPr>
          <w:rFonts w:ascii="Times New Roman" w:hAnsi="Times New Roman" w:cs="Times New Roman"/>
          <w:sz w:val="28"/>
          <w:szCs w:val="28"/>
        </w:rPr>
        <w:t xml:space="preserve"> и ее состав рассматривается на заседании педагогического Совета.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652A12">
        <w:rPr>
          <w:rFonts w:ascii="Times New Roman" w:hAnsi="Times New Roman" w:cs="Times New Roman"/>
          <w:sz w:val="28"/>
          <w:szCs w:val="28"/>
        </w:rPr>
        <w:t>Состав Комиссии колледжа утверждается приказом директора.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52A12">
        <w:rPr>
          <w:rFonts w:ascii="Times New Roman" w:hAnsi="Times New Roman" w:cs="Times New Roman"/>
          <w:sz w:val="28"/>
          <w:szCs w:val="28"/>
        </w:rPr>
        <w:t>Комиссия избирается сроком на два учебных года. По истечению указанного срока члены Комиссии переизбираются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Одно и то же лицо может избираться в члены Комиссии неограниченное количество раз.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52A12">
        <w:rPr>
          <w:rFonts w:ascii="Times New Roman" w:hAnsi="Times New Roman" w:cs="Times New Roman"/>
          <w:sz w:val="28"/>
          <w:szCs w:val="28"/>
        </w:rPr>
        <w:t>Комиссия не является постоянно действующим органом.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>созывается по мере необходимости в случае поступления заявления от любого участника образовательных отношений по вопросу разрешения спора, относящегося к образовательному процессу.</w:t>
      </w:r>
    </w:p>
    <w:p w:rsid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52A12">
        <w:rPr>
          <w:rFonts w:ascii="Times New Roman" w:hAnsi="Times New Roman" w:cs="Times New Roman"/>
          <w:sz w:val="28"/>
          <w:szCs w:val="28"/>
        </w:rPr>
        <w:t>В случае досрочного выбытия члена Комиссии из ее состава (в связи с отчислением, увольнением, по заявлению и т.п.) назначение нового члена Комиссии осуществляется в установленном порядке.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652A12">
        <w:rPr>
          <w:rFonts w:ascii="Times New Roman" w:hAnsi="Times New Roman" w:cs="Times New Roman"/>
          <w:b/>
          <w:sz w:val="28"/>
          <w:szCs w:val="28"/>
        </w:rPr>
        <w:t>Права и обязанности Комиссии, членов Комиссии.</w:t>
      </w:r>
      <w:bookmarkEnd w:id="3"/>
    </w:p>
    <w:p w:rsidR="00652A12" w:rsidRPr="00652A12" w:rsidRDefault="00652A12" w:rsidP="00652A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B2649">
        <w:rPr>
          <w:rFonts w:ascii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hAnsi="Times New Roman" w:cs="Times New Roman"/>
          <w:sz w:val="28"/>
          <w:szCs w:val="28"/>
        </w:rPr>
        <w:t xml:space="preserve">В процессе рассмотрения спора Комиссия устанавливает факт имеющегося нарушения прав участников образовательных отношений и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принимает меры по их восстановлению в пределах допускаемых Законом.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по мнению Комиссии, права не нарушены или при невозможности восстановить нарушенное право Комиссия дает аргументированные разъяснения по возникшей ситуации.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затребовать необходимые документы, получить необходимые консультации сотрудников колледжа и других учреждений по вопросам, относящимся к компетенции Комиссии.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вправе выдвигать предложения о внесении изменений в локальные нормативные акты Колледжа с целью расширения прав участников образовательного процесса.</w:t>
      </w:r>
    </w:p>
    <w:p w:rsid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обязаны лично присутствовать на всех заседаниях Комиссии, активно участвовать в рассмотрении вопросов, вынесенных на обсуждение, предлагать меры по разрешению конфликта, участвовать открытым голосованием в принятии решения по заявленному вопросу.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numPr>
          <w:ilvl w:val="0"/>
          <w:numId w:val="4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4" w:name="bookmark5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обращения в Комиссию</w:t>
      </w:r>
      <w:bookmarkEnd w:id="4"/>
    </w:p>
    <w:p w:rsidR="00652A12" w:rsidRDefault="00652A12" w:rsidP="00652A12">
      <w:pPr>
        <w:pStyle w:val="a3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Arial" w:hAnsi="Times New Roman" w:cs="Times New Roman"/>
          <w:bCs/>
          <w:sz w:val="28"/>
          <w:szCs w:val="28"/>
        </w:rPr>
        <w:t>4.1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Право на обращение в Комиссию имеют все участники образовательных отношений: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обучающиеся Колледжа (студенты, слушатели, осваивающие дополнительные профессиональные программы или зачисленные на подготовительные курсы);</w:t>
      </w:r>
    </w:p>
    <w:p w:rsidR="00652A12" w:rsidRPr="00652A12" w:rsidRDefault="00652A12" w:rsidP="00652A12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обучающихся;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в том числе работающие по совместительству и по договорам возмездного оказания услуг;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иные работники колледжа, выполняющие трудовые функции, связанные с ведением образовательного процесса.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образовательных отношений вправе обращаться в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Комиссию и участвовать в ее заседании лично и (или) через своих представителей.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с заявлением о рассмотрении спора, если самостоятельно не урегулированы разногласия.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образовательных отношений вправе обратиться в Комиссию в течение одного месяца со дня возникновения соответствующего спора (конфликта).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пропуска установленного срока по уважительным причинам Комиссия может продлить срок и разрешить спор по существу.</w:t>
      </w:r>
    </w:p>
    <w:p w:rsid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по мотивам пропуска срока обращения не допускается.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должно быть подписано. Неподписанные обращения рассмотрению не подлежат.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заявлении излагается существо спора между участниками образовательных отношений, могут содержаться требования заявителя.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в Комиссию может быть подано заявителем лично или отправлено по почте.</w:t>
      </w:r>
    </w:p>
    <w:p w:rsid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652A12">
      <w:pPr>
        <w:pStyle w:val="a3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5" w:name="bookmark6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5. </w:t>
      </w:r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рассмотрения спора в Комиссии</w:t>
      </w:r>
      <w:bookmarkEnd w:id="5"/>
    </w:p>
    <w:p w:rsidR="00652A12" w:rsidRPr="00652A12" w:rsidRDefault="00652A12" w:rsidP="00652A12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не позднее 10 рабочих дней с момента начала его рассмотрения. Заседание Комиссии является правомочным, если на нем присутствует не менее половины членов Комиссии от соответствующей категории участников образовательных 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если спор не рассмотрен Комиссией в установленный настоящим Положением срок, заявитель вправе обратиться за разрешением спора в иные инстанции, определенные действующим законодательством для разрешения спора в области образовательных отношений.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Для объективного всестороннего рассмотрения обращений Комиссия вправе приглашать на заседания и заслушивать иных участников образовательных отношений, специалистов.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Члены Комиссии и при необходимости лица, указанные в пунктах 5.2,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своевременно уведомляются любым удобным способом связи (телефонограмма, почтовое извещение, сообщение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в Интернете, личное вручение и т.п.) Секретарем Комиссии о месте, дате и времени заседания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Заявитель вправе до начала заседания Комиссии или непосредственно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на ее заседании отозвать свое обращение и отказаться от рассмотрения спора в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назначенное для рассмотрения дела время Председатель Комиссии открывает заседание и объявляет, какое обращение подлежит рассмотрению.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Секретарь Комиссии докладывает о явке вызванных по рассматриваемому спору лиц, извещены ли не явившиеся лица и какие имеются сведения о причинах их отсутствия.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Спор между участниками образовательных отношений рассматривается в присутствии обратившегося в Комиссию заявителя и/или уполномоченного в установленном законом порядке своего представителя. Рассмотрение спора в отсутствие заявителя, его представителя допускается лишь по его письменному заявлению.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заявителя, его представителя на заседание Комиссии рассмотрение спора между участниками образовательных отношений откладывается. Все заинтересованные стороны своевременно уведомляются о переносе даты рассмотрения спора между участниками образовательных отношений.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вторичной неявки заявителя, его представителя без уважительных причин Комиссия может вынести решение о снятии вопроса с рассмотрения.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Рассмотрение дела начинается с оглашения Председателем Комиссии обращения. Затем решается вопрос о том, подлежит ли спор разрешению Комиссией, заслушиваются мнения членов Комиссии.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вопроса о возможности рассмотрения спора в Комиссии, слово предоставляется заявители и/или его представителю.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Затем заслушивается мнение противной стороны спора, исследуются представленные ими материалы и документы.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Комиссия вправе требовать от участников образовательных отношений представления необходимых для рассмотрения спора дополнительных документов и иной информации. Требование Комиссии о предоставлении дополнительной документации в определенный срок подлежит обязательному исполнению.</w:t>
      </w:r>
    </w:p>
    <w:p w:rsidR="00652A12" w:rsidRPr="00652A12" w:rsidRDefault="00652A12" w:rsidP="00652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proofErr w:type="gramStart"/>
      <w:r w:rsidRPr="00652A12">
        <w:rPr>
          <w:rFonts w:ascii="Times New Roman" w:eastAsia="Times New Roman" w:hAnsi="Times New Roman" w:cs="Times New Roman"/>
          <w:sz w:val="28"/>
          <w:szCs w:val="28"/>
        </w:rPr>
        <w:t>На заседании Комиссии Секретарем Комиссии ведется Протокол заседания Комиссии (далее - Протокол), в котором указывается: дата проведения заседания; сведения о явке членов Комиссии, сторон спора, приглашенных лиц; краткое изложение заявления заявителя; краткие объяснения сторон спора, показания приглашенных лиц, специалистов; представление письменных и/или иных доказательств; результаты обсуждения членов Комиссии; результаты голосования членов Комиссии;</w:t>
      </w:r>
      <w:proofErr w:type="gram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Протокол должен быть оформлен в течение 3 рабочих дней с момента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lastRenderedPageBreak/>
        <w:t>окончания заседания Комиссии, после чего подписывается Председателем и Секретарем Комиссии. Стороны спора могут с согласия Председателя Комиссии ознакомиться с Протоколом и изложить замечания в письменной форме, которые подшиваются к протоколу. Протокол на руки не выдается.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A12" w:rsidRDefault="00652A12" w:rsidP="00EB2649">
      <w:pPr>
        <w:pStyle w:val="a3"/>
        <w:numPr>
          <w:ilvl w:val="0"/>
          <w:numId w:val="5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7"/>
      <w:r w:rsidRPr="00652A12">
        <w:rPr>
          <w:rFonts w:ascii="Times New Roman" w:eastAsia="Arial" w:hAnsi="Times New Roman" w:cs="Times New Roman"/>
          <w:b/>
          <w:bCs/>
          <w:sz w:val="28"/>
          <w:szCs w:val="28"/>
        </w:rPr>
        <w:t>Порядок принятия решения Комиссии и его содержание</w:t>
      </w:r>
      <w:bookmarkEnd w:id="6"/>
    </w:p>
    <w:p w:rsidR="00EB2649" w:rsidRPr="00652A12" w:rsidRDefault="00EB2649" w:rsidP="00EB2649">
      <w:pPr>
        <w:pStyle w:val="a3"/>
        <w:ind w:left="36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Комиссия принимает решение открытым голосованием простым большинством голосов членов, присутствующих на заседании Комиссии. Если при проведении голосования голоса членов Комиссии разделились поровну, голос Председателя Комиссии считается решающим.</w:t>
      </w:r>
    </w:p>
    <w:p w:rsidR="00652A12" w:rsidRPr="00652A12" w:rsidRDefault="00EB2649" w:rsidP="00EB264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</w:t>
      </w:r>
    </w:p>
    <w:p w:rsidR="00652A12" w:rsidRPr="00652A12" w:rsidRDefault="00652A12" w:rsidP="00652A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>На лиц, допустивших нарушение прав обучающихся, родителей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 училища и /или вследствие издания локального нормативного акта сами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>м училищем, Комиссия принимает Р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EB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t>об отмене полностью или в части данного решения образовательной организацией колледжа и локального нормативного акта Колледжа и указывает срок исполнения решения.</w:t>
      </w:r>
    </w:p>
    <w:p w:rsidR="00652A12" w:rsidRPr="00652A12" w:rsidRDefault="00652A12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Комиссия отказывает в удовлетворении обращения на нарушение прав заявителя, если посчитает его необоснованным, не выявит факты указанных нарушений, не установит </w:t>
      </w:r>
      <w:proofErr w:type="spellStart"/>
      <w:r w:rsidRPr="00652A12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r w:rsidRPr="00652A12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следственную</w:t>
      </w:r>
      <w:proofErr w:type="spellEnd"/>
      <w:r w:rsidRPr="00652A12">
        <w:rPr>
          <w:rFonts w:ascii="Times New Roman" w:eastAsia="Times New Roman" w:hAnsi="Times New Roman" w:cs="Times New Roman"/>
          <w:sz w:val="28"/>
          <w:szCs w:val="28"/>
        </w:rPr>
        <w:t xml:space="preserve"> связь между поведением лица, действия которого обжалуются, и нарушением прав заявителя.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По письменному обращению заявителя или иных участников спора им в течение 3 рабочих дней со дня оформления Протокола заседания Комиссии выдается копия выписки из протокола заседания Комиссии с решением Комиссии, заверенная подписями председателя и секретаря комиссии и скрепленная печатью колледжа.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В случае несогласия с решением Комиссии участники спора вправе обжаловать его в установленном законодательством Российской Федерации порядке.</w:t>
      </w:r>
    </w:p>
    <w:p w:rsidR="00652A12" w:rsidRPr="00652A12" w:rsidRDefault="00EB2649" w:rsidP="00EB26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652A12" w:rsidRPr="00652A12">
        <w:rPr>
          <w:rFonts w:ascii="Times New Roman" w:eastAsia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колледж, и подлежит исполнению в течение 10 рабочих дней с даты изготовления протокола заседания Комиссии.</w:t>
      </w:r>
    </w:p>
    <w:p w:rsidR="00652A12" w:rsidRDefault="00652A1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52A12" w:rsidRPr="00652A12" w:rsidRDefault="00652A12" w:rsidP="00652A12">
      <w:pPr>
        <w:framePr w:wrap="none" w:vAnchor="page" w:hAnchor="page" w:x="4346" w:y="953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652A12">
        <w:rPr>
          <w:rFonts w:ascii="Times New Roman" w:eastAsia="Times New Roman" w:hAnsi="Times New Roman" w:cs="Times New Roman"/>
          <w:sz w:val="22"/>
          <w:szCs w:val="22"/>
        </w:rPr>
        <w:t>Лист ознакомления сотрудников</w:t>
      </w: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52A12" w:rsidRPr="00652A12" w:rsidRDefault="00652A12" w:rsidP="00652A12">
      <w:pPr>
        <w:framePr w:wrap="none" w:vAnchor="page" w:hAnchor="page" w:x="9142" w:y="527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2A1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gramStart"/>
      <w:r w:rsidRPr="00652A12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1987"/>
        <w:gridCol w:w="1982"/>
        <w:gridCol w:w="2002"/>
      </w:tblGrid>
      <w:tr w:rsidR="00652A12" w:rsidRPr="00652A12" w:rsidTr="009513F8">
        <w:trPr>
          <w:trHeight w:hRule="exact" w:val="30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Ознакомлены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2A12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0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29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  <w:tr w:rsidR="00652A12" w:rsidRPr="00652A12" w:rsidTr="009513F8">
        <w:trPr>
          <w:trHeight w:hRule="exact" w:val="3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12" w:rsidRPr="00652A12" w:rsidRDefault="00652A12" w:rsidP="00652A12">
            <w:pPr>
              <w:framePr w:w="9950" w:h="10099" w:wrap="none" w:vAnchor="page" w:hAnchor="page" w:x="1041" w:y="2192"/>
              <w:rPr>
                <w:sz w:val="10"/>
                <w:szCs w:val="10"/>
              </w:rPr>
            </w:pPr>
          </w:p>
        </w:tc>
      </w:tr>
    </w:tbl>
    <w:p w:rsidR="00652A12" w:rsidRPr="00652A12" w:rsidRDefault="00652A12" w:rsidP="00652A12">
      <w:pPr>
        <w:rPr>
          <w:rFonts w:ascii="Times New Roman" w:hAnsi="Times New Roman" w:cs="Times New Roman"/>
          <w:sz w:val="28"/>
          <w:szCs w:val="28"/>
        </w:rPr>
      </w:pPr>
    </w:p>
    <w:sectPr w:rsidR="00652A12" w:rsidRPr="0065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EAD"/>
    <w:multiLevelType w:val="multilevel"/>
    <w:tmpl w:val="7F6E2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36E94"/>
    <w:multiLevelType w:val="multilevel"/>
    <w:tmpl w:val="C7E42C0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A3109"/>
    <w:multiLevelType w:val="multilevel"/>
    <w:tmpl w:val="CA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A5540"/>
    <w:multiLevelType w:val="multilevel"/>
    <w:tmpl w:val="B9C657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3FE058D"/>
    <w:multiLevelType w:val="multilevel"/>
    <w:tmpl w:val="F00E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1"/>
    <w:rsid w:val="00061CEF"/>
    <w:rsid w:val="002808B6"/>
    <w:rsid w:val="00411178"/>
    <w:rsid w:val="004D3839"/>
    <w:rsid w:val="00652A12"/>
    <w:rsid w:val="00AF17B8"/>
    <w:rsid w:val="00E171E1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A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A12"/>
    <w:pPr>
      <w:shd w:val="clear" w:color="auto" w:fill="FFFFFF"/>
      <w:spacing w:after="1140" w:line="21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_"/>
    <w:basedOn w:val="a0"/>
    <w:link w:val="10"/>
    <w:rsid w:val="00652A12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2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2A12"/>
    <w:pPr>
      <w:shd w:val="clear" w:color="auto" w:fill="FFFFFF"/>
      <w:spacing w:line="278" w:lineRule="exac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52A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52A1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17B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B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2017-05-23T05:01:00Z</cp:lastPrinted>
  <dcterms:created xsi:type="dcterms:W3CDTF">2021-09-27T14:18:00Z</dcterms:created>
  <dcterms:modified xsi:type="dcterms:W3CDTF">2021-10-01T11:51:00Z</dcterms:modified>
</cp:coreProperties>
</file>