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AAE4" w14:textId="77777777" w:rsidR="00E13D28" w:rsidRPr="00637561" w:rsidRDefault="00E13D28" w:rsidP="00E13D28">
      <w:pPr>
        <w:spacing w:after="0" w:line="240" w:lineRule="auto"/>
        <w:jc w:val="center"/>
        <w:rPr>
          <w:rFonts w:ascii="Times New Roman" w:eastAsia="Times New Roman" w:hAnsi="Times New Roman" w:cs="Times New Roman"/>
          <w:b/>
          <w:i/>
          <w:sz w:val="28"/>
          <w:szCs w:val="28"/>
          <w:lang w:eastAsia="ru-RU"/>
        </w:rPr>
      </w:pPr>
      <w:r w:rsidRPr="00637561">
        <w:rPr>
          <w:rFonts w:ascii="Times New Roman" w:eastAsia="Times New Roman" w:hAnsi="Times New Roman" w:cs="Times New Roman"/>
          <w:b/>
          <w:i/>
          <w:sz w:val="28"/>
          <w:szCs w:val="28"/>
          <w:lang w:eastAsia="ru-RU"/>
        </w:rPr>
        <w:t xml:space="preserve">Государственное профессиональное образовательное </w:t>
      </w:r>
    </w:p>
    <w:p w14:paraId="293CD222" w14:textId="77777777" w:rsidR="00E13D28" w:rsidRPr="00637561" w:rsidRDefault="00E13D28" w:rsidP="00E13D28">
      <w:pPr>
        <w:spacing w:after="0" w:line="240" w:lineRule="auto"/>
        <w:jc w:val="center"/>
        <w:rPr>
          <w:rFonts w:ascii="Times New Roman" w:eastAsia="Times New Roman" w:hAnsi="Times New Roman" w:cs="Times New Roman"/>
          <w:b/>
          <w:i/>
          <w:sz w:val="28"/>
          <w:szCs w:val="28"/>
          <w:lang w:eastAsia="ru-RU"/>
        </w:rPr>
      </w:pPr>
      <w:r w:rsidRPr="00637561">
        <w:rPr>
          <w:rFonts w:ascii="Times New Roman" w:eastAsia="Times New Roman" w:hAnsi="Times New Roman" w:cs="Times New Roman"/>
          <w:b/>
          <w:i/>
          <w:sz w:val="28"/>
          <w:szCs w:val="28"/>
          <w:lang w:eastAsia="ru-RU"/>
        </w:rPr>
        <w:t xml:space="preserve">учреждение Ярославской области Пошехонский </w:t>
      </w:r>
    </w:p>
    <w:p w14:paraId="1D562C02" w14:textId="77777777" w:rsidR="00E13D28" w:rsidRPr="00637561" w:rsidRDefault="00E13D28" w:rsidP="00E13D28">
      <w:pPr>
        <w:spacing w:after="0" w:line="240" w:lineRule="auto"/>
        <w:jc w:val="center"/>
        <w:rPr>
          <w:rFonts w:ascii="Times New Roman" w:eastAsia="Times New Roman" w:hAnsi="Times New Roman" w:cs="Times New Roman"/>
          <w:b/>
          <w:i/>
          <w:sz w:val="28"/>
          <w:szCs w:val="28"/>
          <w:lang w:eastAsia="ru-RU"/>
        </w:rPr>
      </w:pPr>
      <w:r w:rsidRPr="00637561">
        <w:rPr>
          <w:rFonts w:ascii="Times New Roman" w:eastAsia="Times New Roman" w:hAnsi="Times New Roman" w:cs="Times New Roman"/>
          <w:b/>
          <w:i/>
          <w:sz w:val="28"/>
          <w:szCs w:val="28"/>
          <w:lang w:eastAsia="ru-RU"/>
        </w:rPr>
        <w:t>аграрно-политехнический колледж</w:t>
      </w:r>
    </w:p>
    <w:p w14:paraId="0DE31169" w14:textId="77777777" w:rsidR="00E13D28" w:rsidRPr="00637561" w:rsidRDefault="00E13D28" w:rsidP="00E13D28">
      <w:pPr>
        <w:widowControl w:val="0"/>
        <w:autoSpaceDE w:val="0"/>
        <w:autoSpaceDN w:val="0"/>
        <w:adjustRightInd w:val="0"/>
        <w:spacing w:after="0" w:line="240" w:lineRule="auto"/>
        <w:ind w:left="5520"/>
        <w:rPr>
          <w:rFonts w:ascii="Arial" w:eastAsia="Times New Roman" w:hAnsi="Arial" w:cs="Arial"/>
          <w:b/>
          <w:sz w:val="28"/>
          <w:szCs w:val="28"/>
          <w:lang w:eastAsia="ru-RU"/>
        </w:rPr>
      </w:pPr>
    </w:p>
    <w:p w14:paraId="5B1FA3F6" w14:textId="77777777" w:rsidR="00E13D28" w:rsidRPr="00637561" w:rsidRDefault="00E13D28" w:rsidP="00E13D28">
      <w:pPr>
        <w:spacing w:after="0" w:line="240" w:lineRule="auto"/>
        <w:jc w:val="center"/>
        <w:rPr>
          <w:rFonts w:ascii="Times New Roman" w:eastAsia="Times New Roman" w:hAnsi="Times New Roman" w:cs="Times New Roman"/>
          <w:sz w:val="28"/>
          <w:szCs w:val="20"/>
          <w:lang w:eastAsia="ru-RU"/>
        </w:rPr>
      </w:pPr>
    </w:p>
    <w:p w14:paraId="67E204C2" w14:textId="77777777" w:rsidR="00E13D28" w:rsidRDefault="00E13D28" w:rsidP="00E13D2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14:paraId="64DD71FF" w14:textId="77777777" w:rsidR="00E13D28" w:rsidRPr="00637561" w:rsidRDefault="00E13D28" w:rsidP="00E13D28">
      <w:pPr>
        <w:spacing w:after="0" w:line="240" w:lineRule="auto"/>
        <w:jc w:val="both"/>
        <w:rPr>
          <w:rFonts w:ascii="Times New Roman" w:eastAsia="Times New Roman" w:hAnsi="Times New Roman" w:cs="Times New Roman"/>
          <w:sz w:val="28"/>
          <w:szCs w:val="28"/>
          <w:lang w:eastAsia="ru-RU"/>
        </w:rPr>
      </w:pPr>
      <w:r w:rsidRPr="00637561">
        <w:rPr>
          <w:rFonts w:ascii="Times New Roman" w:eastAsia="Times New Roman" w:hAnsi="Times New Roman" w:cs="Times New Roman"/>
          <w:b/>
          <w:sz w:val="28"/>
          <w:szCs w:val="28"/>
          <w:lang w:eastAsia="ru-RU"/>
        </w:rPr>
        <w:t xml:space="preserve">ПРИНЯТО:                                                </w:t>
      </w:r>
      <w:r>
        <w:rPr>
          <w:rFonts w:ascii="Times New Roman" w:eastAsia="Times New Roman" w:hAnsi="Times New Roman" w:cs="Times New Roman"/>
          <w:b/>
          <w:sz w:val="28"/>
          <w:szCs w:val="28"/>
          <w:lang w:eastAsia="ru-RU"/>
        </w:rPr>
        <w:t xml:space="preserve">             </w:t>
      </w:r>
      <w:r w:rsidRPr="00637561">
        <w:rPr>
          <w:rFonts w:ascii="Times New Roman" w:eastAsia="Times New Roman" w:hAnsi="Times New Roman" w:cs="Times New Roman"/>
          <w:b/>
          <w:sz w:val="28"/>
          <w:szCs w:val="28"/>
          <w:lang w:eastAsia="ru-RU"/>
        </w:rPr>
        <w:t>УТВЕРЖДАЮ:</w:t>
      </w:r>
    </w:p>
    <w:p w14:paraId="1E6B3694" w14:textId="77777777" w:rsidR="00E13D28" w:rsidRPr="00637561" w:rsidRDefault="00E13D28" w:rsidP="00E13D28">
      <w:pPr>
        <w:spacing w:after="0" w:line="240" w:lineRule="auto"/>
        <w:jc w:val="both"/>
        <w:rPr>
          <w:rFonts w:ascii="Times New Roman" w:eastAsia="Times New Roman" w:hAnsi="Times New Roman" w:cs="Times New Roman"/>
          <w:sz w:val="28"/>
          <w:szCs w:val="28"/>
          <w:lang w:eastAsia="ru-RU"/>
        </w:rPr>
      </w:pPr>
      <w:r w:rsidRPr="00637561">
        <w:rPr>
          <w:rFonts w:ascii="Times New Roman" w:eastAsia="Times New Roman" w:hAnsi="Times New Roman" w:cs="Times New Roman"/>
          <w:sz w:val="28"/>
          <w:szCs w:val="28"/>
          <w:lang w:eastAsia="ru-RU"/>
        </w:rPr>
        <w:t xml:space="preserve">Советом учреждения                                           </w:t>
      </w:r>
      <w:r>
        <w:rPr>
          <w:rFonts w:ascii="Times New Roman" w:eastAsia="Times New Roman" w:hAnsi="Times New Roman" w:cs="Times New Roman"/>
          <w:sz w:val="28"/>
          <w:szCs w:val="28"/>
          <w:lang w:eastAsia="ru-RU"/>
        </w:rPr>
        <w:t xml:space="preserve">    </w:t>
      </w:r>
      <w:r w:rsidRPr="00637561">
        <w:rPr>
          <w:rFonts w:ascii="Times New Roman" w:eastAsia="Times New Roman" w:hAnsi="Times New Roman" w:cs="Times New Roman"/>
          <w:sz w:val="28"/>
          <w:szCs w:val="28"/>
          <w:lang w:eastAsia="ru-RU"/>
        </w:rPr>
        <w:t xml:space="preserve">Директор колледжа </w:t>
      </w:r>
    </w:p>
    <w:p w14:paraId="121997AC" w14:textId="3BED7A89" w:rsidR="00E13D28" w:rsidRPr="00637561" w:rsidRDefault="00E13D28" w:rsidP="00E13D28">
      <w:pPr>
        <w:spacing w:after="0" w:line="240" w:lineRule="auto"/>
        <w:jc w:val="both"/>
        <w:rPr>
          <w:rFonts w:ascii="Times New Roman" w:eastAsia="Times New Roman" w:hAnsi="Times New Roman" w:cs="Times New Roman"/>
          <w:sz w:val="28"/>
          <w:szCs w:val="28"/>
          <w:lang w:eastAsia="ru-RU"/>
        </w:rPr>
      </w:pPr>
      <w:r w:rsidRPr="00637561">
        <w:rPr>
          <w:rFonts w:ascii="Times New Roman" w:eastAsia="Times New Roman" w:hAnsi="Times New Roman" w:cs="Times New Roman"/>
          <w:sz w:val="28"/>
          <w:szCs w:val="28"/>
          <w:lang w:eastAsia="ru-RU"/>
        </w:rPr>
        <w:t>протокол №</w:t>
      </w:r>
      <w:r w:rsidR="00605DB2">
        <w:rPr>
          <w:rFonts w:ascii="Times New Roman" w:eastAsia="Times New Roman" w:hAnsi="Times New Roman" w:cs="Times New Roman"/>
          <w:sz w:val="28"/>
          <w:szCs w:val="28"/>
          <w:lang w:eastAsia="ru-RU"/>
        </w:rPr>
        <w:t xml:space="preserve">    </w:t>
      </w:r>
      <w:r w:rsidRPr="00637561">
        <w:rPr>
          <w:rFonts w:ascii="Times New Roman" w:eastAsia="Times New Roman" w:hAnsi="Times New Roman" w:cs="Times New Roman"/>
          <w:sz w:val="28"/>
          <w:szCs w:val="28"/>
          <w:lang w:eastAsia="ru-RU"/>
        </w:rPr>
        <w:t xml:space="preserve">  </w:t>
      </w:r>
      <w:proofErr w:type="gramStart"/>
      <w:r w:rsidRPr="00637561">
        <w:rPr>
          <w:rFonts w:ascii="Times New Roman" w:eastAsia="Times New Roman" w:hAnsi="Times New Roman" w:cs="Times New Roman"/>
          <w:sz w:val="28"/>
          <w:szCs w:val="28"/>
          <w:lang w:eastAsia="ru-RU"/>
        </w:rPr>
        <w:t>от</w:t>
      </w:r>
      <w:proofErr w:type="gramEnd"/>
      <w:r w:rsidRPr="00637561">
        <w:rPr>
          <w:rFonts w:ascii="Times New Roman" w:eastAsia="Times New Roman" w:hAnsi="Times New Roman" w:cs="Times New Roman"/>
          <w:sz w:val="28"/>
          <w:szCs w:val="28"/>
          <w:lang w:eastAsia="ru-RU"/>
        </w:rPr>
        <w:t xml:space="preserve">                                           </w:t>
      </w:r>
    </w:p>
    <w:p w14:paraId="7ADC5508" w14:textId="77777777" w:rsidR="00E13D28" w:rsidRPr="00637561" w:rsidRDefault="00E13D28" w:rsidP="00E13D28">
      <w:pPr>
        <w:spacing w:after="0" w:line="240" w:lineRule="auto"/>
        <w:jc w:val="both"/>
        <w:rPr>
          <w:rFonts w:ascii="Times New Roman" w:eastAsia="Times New Roman" w:hAnsi="Times New Roman" w:cs="Times New Roman"/>
          <w:sz w:val="28"/>
          <w:szCs w:val="28"/>
          <w:lang w:eastAsia="ru-RU"/>
        </w:rPr>
      </w:pPr>
      <w:r w:rsidRPr="00637561">
        <w:rPr>
          <w:rFonts w:ascii="Times New Roman" w:eastAsia="Times New Roman" w:hAnsi="Times New Roman" w:cs="Times New Roman"/>
          <w:sz w:val="28"/>
          <w:szCs w:val="28"/>
          <w:lang w:eastAsia="ru-RU"/>
        </w:rPr>
        <w:t xml:space="preserve">Секретарь совета                                          </w:t>
      </w:r>
      <w:r>
        <w:rPr>
          <w:rFonts w:ascii="Times New Roman" w:eastAsia="Times New Roman" w:hAnsi="Times New Roman" w:cs="Times New Roman"/>
          <w:sz w:val="28"/>
          <w:szCs w:val="28"/>
          <w:lang w:eastAsia="ru-RU"/>
        </w:rPr>
        <w:t xml:space="preserve">           __</w:t>
      </w:r>
      <w:r w:rsidRPr="00637561">
        <w:rPr>
          <w:rFonts w:ascii="Times New Roman" w:eastAsia="Times New Roman" w:hAnsi="Times New Roman" w:cs="Times New Roman"/>
          <w:sz w:val="28"/>
          <w:szCs w:val="28"/>
          <w:lang w:eastAsia="ru-RU"/>
        </w:rPr>
        <w:t xml:space="preserve">________О.Н. Викторович </w:t>
      </w:r>
    </w:p>
    <w:p w14:paraId="71B712E8" w14:textId="77777777" w:rsidR="00E13D28" w:rsidRPr="00637561" w:rsidRDefault="00E13D28" w:rsidP="00E13D28">
      <w:pPr>
        <w:spacing w:after="0" w:line="240" w:lineRule="auto"/>
        <w:jc w:val="both"/>
        <w:rPr>
          <w:rFonts w:ascii="Times New Roman" w:eastAsia="Times New Roman" w:hAnsi="Times New Roman" w:cs="Times New Roman"/>
          <w:sz w:val="28"/>
          <w:szCs w:val="28"/>
          <w:lang w:eastAsia="ru-RU"/>
        </w:rPr>
      </w:pPr>
      <w:r w:rsidRPr="00637561">
        <w:rPr>
          <w:rFonts w:ascii="Times New Roman" w:eastAsia="Times New Roman" w:hAnsi="Times New Roman" w:cs="Times New Roman"/>
          <w:sz w:val="28"/>
          <w:szCs w:val="28"/>
          <w:lang w:eastAsia="ru-RU"/>
        </w:rPr>
        <w:t xml:space="preserve">________________                                                    </w:t>
      </w:r>
    </w:p>
    <w:p w14:paraId="175D49FE" w14:textId="3CE5CA36" w:rsidR="00E13D28" w:rsidRPr="00637561" w:rsidRDefault="00E13D28" w:rsidP="00E13D2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37561">
        <w:rPr>
          <w:rFonts w:ascii="Times New Roman" w:eastAsia="Times New Roman" w:hAnsi="Times New Roman" w:cs="Times New Roman"/>
          <w:bCs/>
          <w:sz w:val="28"/>
          <w:szCs w:val="28"/>
          <w:lang w:eastAsia="ru-RU"/>
        </w:rPr>
        <w:t>«____»_____________20</w:t>
      </w:r>
      <w:r w:rsidR="00605DB2">
        <w:rPr>
          <w:rFonts w:ascii="Times New Roman" w:eastAsia="Times New Roman" w:hAnsi="Times New Roman" w:cs="Times New Roman"/>
          <w:bCs/>
          <w:sz w:val="28"/>
          <w:szCs w:val="28"/>
          <w:lang w:eastAsia="ru-RU"/>
        </w:rPr>
        <w:t>21 г.</w:t>
      </w:r>
      <w:r>
        <w:rPr>
          <w:rFonts w:ascii="Times New Roman" w:eastAsia="Times New Roman" w:hAnsi="Times New Roman" w:cs="Times New Roman"/>
          <w:bCs/>
          <w:sz w:val="28"/>
          <w:szCs w:val="28"/>
          <w:lang w:eastAsia="ru-RU"/>
        </w:rPr>
        <w:t xml:space="preserve">        </w:t>
      </w:r>
      <w:r w:rsidR="00605DB2">
        <w:rPr>
          <w:rFonts w:ascii="Times New Roman" w:eastAsia="Times New Roman" w:hAnsi="Times New Roman" w:cs="Times New Roman"/>
          <w:bCs/>
          <w:sz w:val="28"/>
          <w:szCs w:val="28"/>
          <w:lang w:eastAsia="ru-RU"/>
        </w:rPr>
        <w:t xml:space="preserve">                    </w:t>
      </w:r>
      <w:r w:rsidRPr="00637561">
        <w:rPr>
          <w:rFonts w:ascii="Times New Roman" w:eastAsia="Times New Roman" w:hAnsi="Times New Roman" w:cs="Times New Roman"/>
          <w:sz w:val="28"/>
          <w:szCs w:val="28"/>
          <w:lang w:eastAsia="ru-RU"/>
        </w:rPr>
        <w:t>«___»____________20</w:t>
      </w:r>
      <w:r w:rsidR="00605DB2">
        <w:rPr>
          <w:rFonts w:ascii="Times New Roman" w:eastAsia="Times New Roman" w:hAnsi="Times New Roman" w:cs="Times New Roman"/>
          <w:sz w:val="28"/>
          <w:szCs w:val="28"/>
          <w:lang w:eastAsia="ru-RU"/>
        </w:rPr>
        <w:t>21 г.</w:t>
      </w:r>
      <w:bookmarkStart w:id="0" w:name="_GoBack"/>
      <w:bookmarkEnd w:id="0"/>
    </w:p>
    <w:p w14:paraId="70EC448D" w14:textId="77777777" w:rsidR="00E13D28" w:rsidRPr="00637561" w:rsidRDefault="00E13D28" w:rsidP="00E13D28">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14:paraId="330EC6AA" w14:textId="77777777" w:rsidR="00E13D28" w:rsidRPr="00637561" w:rsidRDefault="00E13D28" w:rsidP="00E13D2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14:paraId="58E841E5" w14:textId="77777777" w:rsidR="00E13D28" w:rsidRDefault="00E13D28" w:rsidP="00E13D28">
      <w:pPr>
        <w:pStyle w:val="40"/>
        <w:shd w:val="clear" w:color="auto" w:fill="auto"/>
        <w:spacing w:before="0"/>
        <w:ind w:left="40"/>
        <w:rPr>
          <w:rStyle w:val="4"/>
          <w:color w:val="000000"/>
        </w:rPr>
      </w:pPr>
    </w:p>
    <w:p w14:paraId="6134DBBC" w14:textId="77777777" w:rsidR="00E13D28" w:rsidRDefault="00E13D28" w:rsidP="00E13D28">
      <w:pPr>
        <w:pStyle w:val="40"/>
        <w:shd w:val="clear" w:color="auto" w:fill="auto"/>
        <w:spacing w:before="0"/>
        <w:ind w:left="40"/>
        <w:rPr>
          <w:rStyle w:val="4"/>
          <w:color w:val="000000"/>
        </w:rPr>
      </w:pPr>
    </w:p>
    <w:p w14:paraId="43DEAA91" w14:textId="77777777" w:rsidR="00E13D28" w:rsidRDefault="00E13D28" w:rsidP="00E13D28">
      <w:pPr>
        <w:pStyle w:val="40"/>
        <w:shd w:val="clear" w:color="auto" w:fill="auto"/>
        <w:spacing w:before="0"/>
        <w:ind w:left="40"/>
        <w:rPr>
          <w:rStyle w:val="4"/>
          <w:color w:val="000000"/>
        </w:rPr>
      </w:pPr>
    </w:p>
    <w:p w14:paraId="50424C66" w14:textId="77777777" w:rsidR="00E13D28" w:rsidRDefault="00E13D28" w:rsidP="00E13D28">
      <w:pPr>
        <w:pStyle w:val="40"/>
        <w:shd w:val="clear" w:color="auto" w:fill="auto"/>
        <w:spacing w:before="0"/>
        <w:ind w:left="40"/>
        <w:rPr>
          <w:rStyle w:val="4"/>
          <w:color w:val="000000"/>
        </w:rPr>
      </w:pPr>
    </w:p>
    <w:p w14:paraId="1A79C916" w14:textId="77777777" w:rsidR="00E13D28" w:rsidRPr="00E13D28" w:rsidRDefault="00E13D28" w:rsidP="001A595D">
      <w:pPr>
        <w:widowControl w:val="0"/>
        <w:spacing w:after="0"/>
        <w:ind w:left="77" w:right="153"/>
        <w:jc w:val="center"/>
        <w:rPr>
          <w:rFonts w:ascii="Times New Roman" w:eastAsia="Times New Roman" w:hAnsi="Times New Roman" w:cs="Times New Roman"/>
          <w:sz w:val="32"/>
          <w:szCs w:val="24"/>
          <w:lang w:eastAsia="ru-RU"/>
        </w:rPr>
      </w:pPr>
      <w:r w:rsidRPr="00E13D28">
        <w:rPr>
          <w:rFonts w:ascii="Times New Roman" w:eastAsia="Times New Roman" w:hAnsi="Times New Roman" w:cs="Times New Roman"/>
          <w:color w:val="000000"/>
          <w:sz w:val="32"/>
          <w:szCs w:val="24"/>
          <w:lang w:eastAsia="ru-RU"/>
        </w:rPr>
        <w:t>ПОЛОЖЕНИЕ</w:t>
      </w:r>
    </w:p>
    <w:p w14:paraId="4D241746" w14:textId="77777777" w:rsidR="00E13D28" w:rsidRPr="00E13D28" w:rsidRDefault="00E13D28" w:rsidP="001A595D">
      <w:pPr>
        <w:widowControl w:val="0"/>
        <w:spacing w:after="0"/>
        <w:ind w:left="77" w:right="153"/>
        <w:jc w:val="center"/>
        <w:rPr>
          <w:rFonts w:ascii="Times New Roman" w:eastAsia="Times New Roman" w:hAnsi="Times New Roman" w:cs="Times New Roman"/>
          <w:sz w:val="32"/>
          <w:szCs w:val="24"/>
          <w:lang w:eastAsia="ru-RU"/>
        </w:rPr>
      </w:pPr>
      <w:r w:rsidRPr="00E13D28">
        <w:rPr>
          <w:rFonts w:ascii="Times New Roman" w:eastAsia="Times New Roman" w:hAnsi="Times New Roman" w:cs="Times New Roman"/>
          <w:color w:val="000000"/>
          <w:sz w:val="32"/>
          <w:szCs w:val="24"/>
          <w:lang w:eastAsia="ru-RU"/>
        </w:rPr>
        <w:t>о государственной итоговой аттестаций</w:t>
      </w:r>
    </w:p>
    <w:p w14:paraId="7C9DC0CD" w14:textId="77777777" w:rsidR="00E13D28" w:rsidRPr="00E13D28" w:rsidRDefault="00E13D28" w:rsidP="001A595D">
      <w:pPr>
        <w:widowControl w:val="0"/>
        <w:spacing w:after="0"/>
        <w:ind w:left="77" w:right="153"/>
        <w:jc w:val="center"/>
        <w:rPr>
          <w:rFonts w:ascii="Times New Roman" w:eastAsia="Times New Roman" w:hAnsi="Times New Roman" w:cs="Times New Roman"/>
          <w:sz w:val="32"/>
          <w:szCs w:val="24"/>
          <w:lang w:eastAsia="ru-RU"/>
        </w:rPr>
      </w:pPr>
      <w:r w:rsidRPr="00E13D28">
        <w:rPr>
          <w:rFonts w:ascii="Times New Roman" w:eastAsia="Times New Roman" w:hAnsi="Times New Roman" w:cs="Times New Roman"/>
          <w:color w:val="000000"/>
          <w:sz w:val="32"/>
          <w:szCs w:val="24"/>
          <w:lang w:eastAsia="ru-RU"/>
        </w:rPr>
        <w:t xml:space="preserve">выпускников ГПОУ ЯО </w:t>
      </w:r>
      <w:r>
        <w:rPr>
          <w:rFonts w:ascii="Times New Roman" w:eastAsia="Times New Roman" w:hAnsi="Times New Roman" w:cs="Times New Roman"/>
          <w:color w:val="000000"/>
          <w:sz w:val="32"/>
          <w:szCs w:val="24"/>
          <w:lang w:eastAsia="ru-RU"/>
        </w:rPr>
        <w:t xml:space="preserve">Пошехонского аграрно-политехнического колледжа </w:t>
      </w:r>
      <w:r w:rsidRPr="00E13D28">
        <w:rPr>
          <w:rFonts w:ascii="Times New Roman" w:eastAsia="Times New Roman" w:hAnsi="Times New Roman" w:cs="Times New Roman"/>
          <w:color w:val="000000"/>
          <w:sz w:val="32"/>
          <w:szCs w:val="24"/>
          <w:lang w:eastAsia="ru-RU"/>
        </w:rPr>
        <w:t>по образовательным программам среднего профессионального образования</w:t>
      </w:r>
    </w:p>
    <w:p w14:paraId="4AFA79A6" w14:textId="77777777" w:rsidR="00E13D28" w:rsidRDefault="00E13D28" w:rsidP="00E13D28">
      <w:pPr>
        <w:rPr>
          <w:rFonts w:ascii="Times New Roman" w:hAnsi="Times New Roman" w:cs="Times New Roman"/>
          <w:sz w:val="28"/>
        </w:rPr>
      </w:pPr>
    </w:p>
    <w:p w14:paraId="0619B4D8" w14:textId="77777777" w:rsidR="00E13D28" w:rsidRDefault="00E13D28" w:rsidP="00E13D28">
      <w:pPr>
        <w:rPr>
          <w:rFonts w:ascii="Times New Roman" w:hAnsi="Times New Roman" w:cs="Times New Roman"/>
          <w:sz w:val="28"/>
        </w:rPr>
      </w:pPr>
    </w:p>
    <w:p w14:paraId="233B6649" w14:textId="77777777" w:rsidR="00E13D28" w:rsidRDefault="00E13D28" w:rsidP="00E13D28">
      <w:pPr>
        <w:rPr>
          <w:rFonts w:ascii="Times New Roman" w:hAnsi="Times New Roman" w:cs="Times New Roman"/>
          <w:sz w:val="28"/>
        </w:rPr>
      </w:pPr>
    </w:p>
    <w:p w14:paraId="38CFD19E" w14:textId="77777777" w:rsidR="00E13D28" w:rsidRDefault="00E13D28" w:rsidP="00E13D28">
      <w:pPr>
        <w:rPr>
          <w:rFonts w:ascii="Times New Roman" w:hAnsi="Times New Roman" w:cs="Times New Roman"/>
          <w:sz w:val="28"/>
        </w:rPr>
      </w:pPr>
    </w:p>
    <w:p w14:paraId="17A95EBC" w14:textId="77777777" w:rsidR="00E13D28" w:rsidRDefault="00E13D28" w:rsidP="00E13D28">
      <w:pPr>
        <w:rPr>
          <w:rFonts w:ascii="Times New Roman" w:hAnsi="Times New Roman" w:cs="Times New Roman"/>
          <w:sz w:val="28"/>
        </w:rPr>
      </w:pPr>
    </w:p>
    <w:p w14:paraId="57A41EF3" w14:textId="77777777" w:rsidR="00E13D28" w:rsidRDefault="00E13D28" w:rsidP="00E13D28">
      <w:pPr>
        <w:rPr>
          <w:rFonts w:ascii="Times New Roman" w:hAnsi="Times New Roman" w:cs="Times New Roman"/>
          <w:sz w:val="28"/>
        </w:rPr>
      </w:pPr>
    </w:p>
    <w:p w14:paraId="4E442326" w14:textId="77777777" w:rsidR="00E13D28" w:rsidRDefault="00E13D28" w:rsidP="00E13D28">
      <w:pPr>
        <w:rPr>
          <w:rFonts w:ascii="Times New Roman" w:hAnsi="Times New Roman" w:cs="Times New Roman"/>
          <w:sz w:val="28"/>
        </w:rPr>
      </w:pPr>
    </w:p>
    <w:p w14:paraId="27053E99" w14:textId="77777777" w:rsidR="00E13D28" w:rsidRDefault="00E13D28" w:rsidP="00E13D28">
      <w:pPr>
        <w:rPr>
          <w:rFonts w:ascii="Times New Roman" w:hAnsi="Times New Roman" w:cs="Times New Roman"/>
          <w:sz w:val="28"/>
        </w:rPr>
      </w:pPr>
    </w:p>
    <w:p w14:paraId="0F3F4C9A" w14:textId="77777777" w:rsidR="00E13D28" w:rsidRDefault="00E13D28" w:rsidP="00E13D28">
      <w:pPr>
        <w:rPr>
          <w:rFonts w:ascii="Times New Roman" w:hAnsi="Times New Roman" w:cs="Times New Roman"/>
          <w:sz w:val="28"/>
        </w:rPr>
      </w:pPr>
    </w:p>
    <w:p w14:paraId="0A6A5B55" w14:textId="5014A625" w:rsidR="00E13D28" w:rsidRDefault="00E13D28" w:rsidP="00E13D28">
      <w:pPr>
        <w:jc w:val="center"/>
        <w:rPr>
          <w:rFonts w:ascii="Times New Roman" w:hAnsi="Times New Roman" w:cs="Times New Roman"/>
          <w:sz w:val="28"/>
        </w:rPr>
      </w:pPr>
      <w:r w:rsidRPr="00637561">
        <w:rPr>
          <w:rFonts w:ascii="Times New Roman" w:hAnsi="Times New Roman" w:cs="Times New Roman"/>
          <w:sz w:val="28"/>
        </w:rPr>
        <w:t>г.</w:t>
      </w:r>
      <w:r>
        <w:rPr>
          <w:rFonts w:ascii="Times New Roman" w:hAnsi="Times New Roman" w:cs="Times New Roman"/>
          <w:sz w:val="28"/>
        </w:rPr>
        <w:t xml:space="preserve"> </w:t>
      </w:r>
      <w:r w:rsidRPr="00637561">
        <w:rPr>
          <w:rFonts w:ascii="Times New Roman" w:hAnsi="Times New Roman" w:cs="Times New Roman"/>
          <w:sz w:val="28"/>
        </w:rPr>
        <w:t>Пошехонье, 20</w:t>
      </w:r>
      <w:r w:rsidR="00EA5377">
        <w:rPr>
          <w:rFonts w:ascii="Times New Roman" w:hAnsi="Times New Roman" w:cs="Times New Roman"/>
          <w:sz w:val="28"/>
        </w:rPr>
        <w:t>2</w:t>
      </w:r>
      <w:r w:rsidR="00605DB2">
        <w:rPr>
          <w:rFonts w:ascii="Times New Roman" w:hAnsi="Times New Roman" w:cs="Times New Roman"/>
          <w:sz w:val="28"/>
        </w:rPr>
        <w:t>1</w:t>
      </w:r>
    </w:p>
    <w:p w14:paraId="2D3E85E0" w14:textId="77777777" w:rsidR="00E13D28" w:rsidRDefault="00E13D28"/>
    <w:p w14:paraId="52A2AC7A" w14:textId="77777777" w:rsidR="00E13D28" w:rsidRPr="001A595D" w:rsidRDefault="00E13D28" w:rsidP="001A595D">
      <w:pPr>
        <w:widowControl w:val="0"/>
        <w:numPr>
          <w:ilvl w:val="0"/>
          <w:numId w:val="1"/>
        </w:numPr>
        <w:tabs>
          <w:tab w:val="left" w:pos="3704"/>
        </w:tabs>
        <w:spacing w:after="0" w:line="360" w:lineRule="auto"/>
        <w:ind w:left="3400"/>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lastRenderedPageBreak/>
        <w:t>ОБЩИЕ ПОЛОЖЕНИЯ</w:t>
      </w:r>
    </w:p>
    <w:p w14:paraId="45BFB6D0" w14:textId="77777777" w:rsidR="00E13D28" w:rsidRPr="001A595D" w:rsidRDefault="00E13D28" w:rsidP="001A595D">
      <w:pPr>
        <w:widowControl w:val="0"/>
        <w:tabs>
          <w:tab w:val="left" w:pos="3704"/>
        </w:tabs>
        <w:spacing w:after="0" w:line="360" w:lineRule="auto"/>
        <w:ind w:left="3400"/>
        <w:jc w:val="both"/>
        <w:rPr>
          <w:rFonts w:ascii="Times New Roman" w:eastAsia="Times New Roman" w:hAnsi="Times New Roman" w:cs="Times New Roman"/>
          <w:sz w:val="28"/>
          <w:szCs w:val="28"/>
          <w:lang w:eastAsia="ru-RU"/>
        </w:rPr>
      </w:pPr>
    </w:p>
    <w:p w14:paraId="66D51204" w14:textId="77777777" w:rsidR="00E13D28" w:rsidRPr="00E13D28" w:rsidRDefault="001A595D" w:rsidP="001A595D">
      <w:pPr>
        <w:widowControl w:val="0"/>
        <w:tabs>
          <w:tab w:val="left" w:pos="515"/>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1.1. </w:t>
      </w:r>
      <w:r w:rsidR="00E13D28" w:rsidRPr="001A595D">
        <w:rPr>
          <w:rFonts w:ascii="Times New Roman" w:eastAsia="Times New Roman" w:hAnsi="Times New Roman" w:cs="Times New Roman"/>
          <w:color w:val="000000"/>
          <w:sz w:val="28"/>
          <w:szCs w:val="28"/>
          <w:lang w:eastAsia="ru-RU"/>
        </w:rPr>
        <w:t>Положение о государственной итоговой аттестации выпускников ГПОУ ЯО Пошехонского аграрно-политехнического колледжа (далее Положение) разработано на основании следующих документов:</w:t>
      </w:r>
    </w:p>
    <w:p w14:paraId="17211619" w14:textId="190E3836" w:rsidR="00E13D28" w:rsidRPr="00E13D28" w:rsidRDefault="001A595D" w:rsidP="001A595D">
      <w:pPr>
        <w:widowControl w:val="0"/>
        <w:tabs>
          <w:tab w:val="left" w:pos="246"/>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Федерального закона «Об образовании в Российской Федерации» от 29 декабря 2012 г. №</w:t>
      </w:r>
      <w:r w:rsidR="00EA5377">
        <w:rPr>
          <w:rFonts w:ascii="Times New Roman" w:eastAsia="Times New Roman" w:hAnsi="Times New Roman" w:cs="Times New Roman"/>
          <w:color w:val="000000"/>
          <w:sz w:val="28"/>
          <w:szCs w:val="28"/>
          <w:lang w:eastAsia="ru-RU"/>
        </w:rPr>
        <w:t xml:space="preserve"> </w:t>
      </w:r>
      <w:r w:rsidR="00E13D28" w:rsidRPr="001A595D">
        <w:rPr>
          <w:rFonts w:ascii="Times New Roman" w:eastAsia="Times New Roman" w:hAnsi="Times New Roman" w:cs="Times New Roman"/>
          <w:color w:val="000000"/>
          <w:sz w:val="28"/>
          <w:szCs w:val="28"/>
          <w:lang w:eastAsia="ru-RU"/>
        </w:rPr>
        <w:t>273ФЗ;</w:t>
      </w:r>
    </w:p>
    <w:p w14:paraId="6B596D1C" w14:textId="518F26FD" w:rsidR="00E13D28" w:rsidRPr="00E13D28" w:rsidRDefault="001A595D" w:rsidP="001A595D">
      <w:pPr>
        <w:widowControl w:val="0"/>
        <w:tabs>
          <w:tab w:val="left" w:pos="246"/>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Приказа Министерства образования и науки Российской Федерации от 16 августа 2013г. №</w:t>
      </w:r>
      <w:r w:rsidR="00EA5377">
        <w:rPr>
          <w:rFonts w:ascii="Times New Roman" w:eastAsia="Times New Roman" w:hAnsi="Times New Roman" w:cs="Times New Roman"/>
          <w:color w:val="000000"/>
          <w:sz w:val="28"/>
          <w:szCs w:val="28"/>
          <w:lang w:eastAsia="ru-RU"/>
        </w:rPr>
        <w:t xml:space="preserve"> </w:t>
      </w:r>
      <w:r w:rsidR="00E13D28" w:rsidRPr="001A595D">
        <w:rPr>
          <w:rFonts w:ascii="Times New Roman" w:eastAsia="Times New Roman" w:hAnsi="Times New Roman" w:cs="Times New Roman"/>
          <w:color w:val="000000"/>
          <w:sz w:val="28"/>
          <w:szCs w:val="28"/>
          <w:lang w:eastAsia="ru-RU"/>
        </w:rPr>
        <w:t>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60BBB592" w14:textId="7BD79AAA" w:rsidR="00E13D28" w:rsidRPr="00E13D28" w:rsidRDefault="001A595D" w:rsidP="001A595D">
      <w:pPr>
        <w:widowControl w:val="0"/>
        <w:tabs>
          <w:tab w:val="left" w:pos="251"/>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 xml:space="preserve">Приказа Министерства образования и науки Российской Федерации от 31 января 2014 г. </w:t>
      </w:r>
      <w:r w:rsidR="00E13D28" w:rsidRPr="001A595D">
        <w:rPr>
          <w:rFonts w:ascii="Times New Roman" w:eastAsia="Times New Roman" w:hAnsi="Times New Roman" w:cs="Times New Roman"/>
          <w:color w:val="000000"/>
          <w:sz w:val="28"/>
          <w:szCs w:val="28"/>
          <w:lang w:val="en-US"/>
        </w:rPr>
        <w:t>N</w:t>
      </w:r>
      <w:r w:rsidR="00E13D28" w:rsidRPr="001A595D">
        <w:rPr>
          <w:rFonts w:ascii="Times New Roman" w:eastAsia="Times New Roman" w:hAnsi="Times New Roman" w:cs="Times New Roman"/>
          <w:color w:val="000000"/>
          <w:sz w:val="28"/>
          <w:szCs w:val="28"/>
        </w:rPr>
        <w:t xml:space="preserve"> </w:t>
      </w:r>
      <w:r w:rsidR="00E13D28" w:rsidRPr="001A595D">
        <w:rPr>
          <w:rFonts w:ascii="Times New Roman" w:eastAsia="Times New Roman" w:hAnsi="Times New Roman" w:cs="Times New Roman"/>
          <w:color w:val="000000"/>
          <w:sz w:val="28"/>
          <w:szCs w:val="28"/>
          <w:lang w:eastAsia="ru-RU"/>
        </w:rPr>
        <w:t>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w:t>
      </w:r>
      <w:r w:rsidR="00EA5377">
        <w:rPr>
          <w:rFonts w:ascii="Times New Roman" w:eastAsia="Times New Roman" w:hAnsi="Times New Roman" w:cs="Times New Roman"/>
          <w:color w:val="000000"/>
          <w:sz w:val="28"/>
          <w:szCs w:val="28"/>
          <w:lang w:eastAsia="ru-RU"/>
        </w:rPr>
        <w:t xml:space="preserve"> </w:t>
      </w:r>
      <w:r w:rsidR="00E13D28" w:rsidRPr="001A595D">
        <w:rPr>
          <w:rFonts w:ascii="Times New Roman" w:eastAsia="Times New Roman" w:hAnsi="Times New Roman" w:cs="Times New Roman"/>
          <w:color w:val="000000"/>
          <w:sz w:val="28"/>
          <w:szCs w:val="28"/>
          <w:lang w:eastAsia="ru-RU"/>
        </w:rPr>
        <w:t>968»</w:t>
      </w:r>
    </w:p>
    <w:p w14:paraId="1C31792F" w14:textId="77777777" w:rsidR="00E13D28" w:rsidRPr="00E13D28" w:rsidRDefault="001A595D" w:rsidP="001A595D">
      <w:pPr>
        <w:widowControl w:val="0"/>
        <w:tabs>
          <w:tab w:val="left" w:pos="515"/>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1.2. </w:t>
      </w:r>
      <w:r w:rsidR="00E13D28" w:rsidRPr="001A595D">
        <w:rPr>
          <w:rFonts w:ascii="Times New Roman" w:eastAsia="Times New Roman" w:hAnsi="Times New Roman" w:cs="Times New Roman"/>
          <w:color w:val="000000"/>
          <w:sz w:val="28"/>
          <w:szCs w:val="28"/>
          <w:lang w:eastAsia="ru-RU"/>
        </w:rPr>
        <w:t>Положение устанавливает требования к формированию государственной экзаменационной комиссии, правила организации и проведения государственной итоговой аттестации выпускников колледжа, порядок подачи и рассмотрения апелляций, изменения и (или) аннулирования результатов государственной итоговой аттестации.</w:t>
      </w:r>
    </w:p>
    <w:p w14:paraId="3102BD11" w14:textId="77777777" w:rsidR="00E13D28" w:rsidRPr="00E13D28" w:rsidRDefault="001A595D" w:rsidP="001A595D">
      <w:pPr>
        <w:widowControl w:val="0"/>
        <w:tabs>
          <w:tab w:val="left" w:pos="520"/>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1.3. </w:t>
      </w:r>
      <w:r w:rsidR="00E13D28" w:rsidRPr="001A595D">
        <w:rPr>
          <w:rFonts w:ascii="Times New Roman" w:eastAsia="Times New Roman" w:hAnsi="Times New Roman" w:cs="Times New Roman"/>
          <w:color w:val="000000"/>
          <w:sz w:val="28"/>
          <w:szCs w:val="28"/>
          <w:lang w:eastAsia="ru-RU"/>
        </w:rPr>
        <w:t>Обеспечение проведения государственной итоговой аттестации по образовательным программам среднего профессионального образования осуществляет ГПОУ ЯО Пошехонский аграрно-политехнический колледж  (далее - колледж).</w:t>
      </w:r>
    </w:p>
    <w:p w14:paraId="511C0978" w14:textId="77777777" w:rsidR="00E13D28" w:rsidRPr="00E13D28" w:rsidRDefault="001A595D" w:rsidP="001A595D">
      <w:pPr>
        <w:widowControl w:val="0"/>
        <w:tabs>
          <w:tab w:val="left" w:pos="515"/>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1.4. </w:t>
      </w:r>
      <w:r w:rsidR="00E13D28" w:rsidRPr="001A595D">
        <w:rPr>
          <w:rFonts w:ascii="Times New Roman" w:eastAsia="Times New Roman" w:hAnsi="Times New Roman" w:cs="Times New Roman"/>
          <w:color w:val="000000"/>
          <w:sz w:val="28"/>
          <w:szCs w:val="28"/>
          <w:lang w:eastAsia="ru-RU"/>
        </w:rPr>
        <w:t>Колледж использует необходимые для организации образовательной деятельности средства при проведении государственной итоговой аттестации студентов.</w:t>
      </w:r>
    </w:p>
    <w:p w14:paraId="3BA427B2" w14:textId="77777777" w:rsidR="00E13D28" w:rsidRPr="00E13D28" w:rsidRDefault="001A595D" w:rsidP="001A595D">
      <w:pPr>
        <w:widowControl w:val="0"/>
        <w:tabs>
          <w:tab w:val="left" w:pos="510"/>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1.5. </w:t>
      </w:r>
      <w:r w:rsidR="00E13D28" w:rsidRPr="001A595D">
        <w:rPr>
          <w:rFonts w:ascii="Times New Roman" w:eastAsia="Times New Roman" w:hAnsi="Times New Roman" w:cs="Times New Roman"/>
          <w:color w:val="000000"/>
          <w:sz w:val="28"/>
          <w:szCs w:val="28"/>
          <w:lang w:eastAsia="ru-RU"/>
        </w:rPr>
        <w:t xml:space="preserve">Студентам и лицам, привлекаемым к государственной итоговой </w:t>
      </w:r>
      <w:r w:rsidR="00E13D28" w:rsidRPr="001A595D">
        <w:rPr>
          <w:rFonts w:ascii="Times New Roman" w:eastAsia="Times New Roman" w:hAnsi="Times New Roman" w:cs="Times New Roman"/>
          <w:color w:val="000000"/>
          <w:sz w:val="28"/>
          <w:szCs w:val="28"/>
          <w:lang w:eastAsia="ru-RU"/>
        </w:rPr>
        <w:lastRenderedPageBreak/>
        <w:t>аттестации, во время ее проведения запрещается иметь при себе и использовать средства связи.</w:t>
      </w:r>
    </w:p>
    <w:p w14:paraId="2393AF1C" w14:textId="77777777" w:rsidR="00E13D28" w:rsidRPr="00E13D28" w:rsidRDefault="001A595D" w:rsidP="001A595D">
      <w:pPr>
        <w:widowControl w:val="0"/>
        <w:tabs>
          <w:tab w:val="left" w:pos="515"/>
        </w:tabs>
        <w:spacing w:after="263"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ab/>
        <w:t xml:space="preserve">1.6. </w:t>
      </w:r>
      <w:r w:rsidR="00E13D28" w:rsidRPr="001A595D">
        <w:rPr>
          <w:rFonts w:ascii="Times New Roman" w:eastAsia="Times New Roman" w:hAnsi="Times New Roman" w:cs="Times New Roman"/>
          <w:color w:val="000000"/>
          <w:sz w:val="28"/>
          <w:szCs w:val="28"/>
          <w:lang w:eastAsia="ru-RU"/>
        </w:rPr>
        <w:t>Целью государственной итоговой аттестации является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образовательного стандарта среднего профессионального образования.</w:t>
      </w:r>
    </w:p>
    <w:p w14:paraId="73B177AC" w14:textId="77777777" w:rsidR="00E13D28" w:rsidRPr="00E13D28" w:rsidRDefault="00E13D28" w:rsidP="001A595D">
      <w:pPr>
        <w:widowControl w:val="0"/>
        <w:numPr>
          <w:ilvl w:val="0"/>
          <w:numId w:val="1"/>
        </w:numPr>
        <w:tabs>
          <w:tab w:val="left" w:pos="1752"/>
        </w:tabs>
        <w:spacing w:after="0" w:line="360" w:lineRule="auto"/>
        <w:ind w:left="1420"/>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ГОСУДАРСТВЕННАЯ ЭКЗАМЕНАЦИОННАЯ КОМИССИЯ</w:t>
      </w:r>
    </w:p>
    <w:p w14:paraId="7A48EBA8" w14:textId="77777777" w:rsidR="00E13D28" w:rsidRPr="00E13D28" w:rsidRDefault="00E13D28" w:rsidP="001A595D">
      <w:pPr>
        <w:widowControl w:val="0"/>
        <w:tabs>
          <w:tab w:val="left" w:pos="3704"/>
        </w:tabs>
        <w:spacing w:after="0" w:line="360" w:lineRule="auto"/>
        <w:jc w:val="both"/>
        <w:rPr>
          <w:rFonts w:ascii="Times New Roman" w:eastAsia="Times New Roman" w:hAnsi="Times New Roman" w:cs="Times New Roman"/>
          <w:sz w:val="28"/>
          <w:szCs w:val="28"/>
          <w:lang w:eastAsia="ru-RU"/>
        </w:rPr>
      </w:pPr>
    </w:p>
    <w:p w14:paraId="5A8574B4" w14:textId="77777777" w:rsidR="00E13D28" w:rsidRPr="00E13D28" w:rsidRDefault="001A595D" w:rsidP="001A595D">
      <w:pPr>
        <w:widowControl w:val="0"/>
        <w:tabs>
          <w:tab w:val="left" w:pos="51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2.1. </w:t>
      </w:r>
      <w:r w:rsidR="00E13D28" w:rsidRPr="001A595D">
        <w:rPr>
          <w:rFonts w:ascii="Times New Roman" w:eastAsia="Times New Roman" w:hAnsi="Times New Roman" w:cs="Times New Roman"/>
          <w:color w:val="000000"/>
          <w:sz w:val="28"/>
          <w:szCs w:val="28"/>
          <w:lang w:eastAsia="ru-RU"/>
        </w:rPr>
        <w:t>Государственные экзаменационные комиссии (далее - ГЭК) создаются колледжем по каждой образовательной программе среднего профессионального образования.</w:t>
      </w:r>
    </w:p>
    <w:p w14:paraId="4CDB1427" w14:textId="77777777" w:rsidR="00E13D28" w:rsidRPr="00E13D28" w:rsidRDefault="001A595D" w:rsidP="001A595D">
      <w:pPr>
        <w:widowControl w:val="0"/>
        <w:tabs>
          <w:tab w:val="left" w:pos="51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2.2. </w:t>
      </w:r>
      <w:r w:rsidR="00E13D28" w:rsidRPr="001A595D">
        <w:rPr>
          <w:rFonts w:ascii="Times New Roman" w:eastAsia="Times New Roman" w:hAnsi="Times New Roman" w:cs="Times New Roman"/>
          <w:color w:val="000000"/>
          <w:sz w:val="28"/>
          <w:szCs w:val="28"/>
          <w:lang w:eastAsia="ru-RU"/>
        </w:rPr>
        <w:t>ГЭК формируется из педагогических работников колледжа и лиц, приглашенных из сторонних организаций:</w:t>
      </w:r>
    </w:p>
    <w:p w14:paraId="0BA0F230" w14:textId="77777777" w:rsidR="00E13D28" w:rsidRPr="00E13D28" w:rsidRDefault="001A595D"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педагогических работников, имеющих ученую степень и (или) ученое звание, высшую</w:t>
      </w:r>
    </w:p>
    <w:p w14:paraId="3877E2FF" w14:textId="77777777" w:rsidR="00E13D28" w:rsidRPr="001A595D" w:rsidRDefault="001A595D" w:rsidP="001A595D">
      <w:pPr>
        <w:pStyle w:val="21"/>
        <w:shd w:val="clear" w:color="auto" w:fill="auto"/>
        <w:tabs>
          <w:tab w:val="left" w:pos="301"/>
        </w:tabs>
        <w:spacing w:line="360" w:lineRule="auto"/>
        <w:ind w:firstLine="0"/>
        <w:jc w:val="both"/>
        <w:rPr>
          <w:rFonts w:eastAsia="Times New Roman"/>
          <w:sz w:val="28"/>
          <w:szCs w:val="28"/>
          <w:lang w:eastAsia="ru-RU"/>
        </w:rPr>
      </w:pPr>
      <w:r>
        <w:rPr>
          <w:rFonts w:eastAsia="Times New Roman"/>
          <w:color w:val="000000"/>
          <w:sz w:val="28"/>
          <w:szCs w:val="28"/>
          <w:lang w:eastAsia="ru-RU"/>
        </w:rPr>
        <w:tab/>
        <w:t xml:space="preserve">- </w:t>
      </w:r>
      <w:r w:rsidR="00E13D28" w:rsidRPr="001A595D">
        <w:rPr>
          <w:rFonts w:eastAsia="Times New Roman"/>
          <w:color w:val="000000"/>
          <w:sz w:val="28"/>
          <w:szCs w:val="28"/>
          <w:lang w:eastAsia="ru-RU"/>
        </w:rPr>
        <w:t>или первую квалификационную категорию, представителей работодателей или их объединений по профилю подготовки выпускников.</w:t>
      </w:r>
    </w:p>
    <w:p w14:paraId="6A4C1605" w14:textId="77777777" w:rsidR="00E13D28" w:rsidRPr="00E13D28" w:rsidRDefault="001A595D" w:rsidP="001A595D">
      <w:pPr>
        <w:widowControl w:val="0"/>
        <w:tabs>
          <w:tab w:val="left" w:pos="49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2.3. </w:t>
      </w:r>
      <w:r w:rsidR="00E13D28" w:rsidRPr="001A595D">
        <w:rPr>
          <w:rFonts w:ascii="Times New Roman" w:eastAsia="Times New Roman" w:hAnsi="Times New Roman" w:cs="Times New Roman"/>
          <w:color w:val="000000"/>
          <w:sz w:val="28"/>
          <w:szCs w:val="28"/>
          <w:lang w:eastAsia="ru-RU"/>
        </w:rPr>
        <w:t>ГЭК является единой для всех форм обучения (очной, заочной) по каждой специальности, ее численность должна составлять не менее пяти человек. Состав ГЭК утверждается приказом директора колледжа.</w:t>
      </w:r>
    </w:p>
    <w:p w14:paraId="03F59F4D" w14:textId="77777777" w:rsidR="00E13D28" w:rsidRPr="00E13D28" w:rsidRDefault="001A595D" w:rsidP="001A595D">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2.4. </w:t>
      </w:r>
      <w:r w:rsidR="00E13D28" w:rsidRPr="001A595D">
        <w:rPr>
          <w:rFonts w:ascii="Times New Roman" w:eastAsia="Times New Roman" w:hAnsi="Times New Roman" w:cs="Times New Roman"/>
          <w:color w:val="000000"/>
          <w:sz w:val="28"/>
          <w:szCs w:val="28"/>
          <w:lang w:eastAsia="ru-RU"/>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00ED0C84" w14:textId="77777777" w:rsidR="00E13D28" w:rsidRPr="00E13D28" w:rsidRDefault="001A595D" w:rsidP="001A595D">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2.5. </w:t>
      </w:r>
      <w:r w:rsidR="00E13D28" w:rsidRPr="001A595D">
        <w:rPr>
          <w:rFonts w:ascii="Times New Roman" w:eastAsia="Times New Roman" w:hAnsi="Times New Roman" w:cs="Times New Roman"/>
          <w:color w:val="000000"/>
          <w:sz w:val="28"/>
          <w:szCs w:val="28"/>
          <w:lang w:eastAsia="ru-RU"/>
        </w:rPr>
        <w:t>Председатель ГЭК утверждается не позднее 20 декабря текущего года на следующий календарный год (с 1 января по 31 декабря) Департаментом образования Ярославской области по представлению колледжа.</w:t>
      </w:r>
    </w:p>
    <w:p w14:paraId="2105D8A1" w14:textId="77777777" w:rsidR="00E13D28" w:rsidRPr="00E13D28" w:rsidRDefault="001A595D" w:rsidP="001A595D">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2.6. </w:t>
      </w:r>
      <w:r w:rsidR="00E13D28" w:rsidRPr="001A595D">
        <w:rPr>
          <w:rFonts w:ascii="Times New Roman" w:eastAsia="Times New Roman" w:hAnsi="Times New Roman" w:cs="Times New Roman"/>
          <w:color w:val="000000"/>
          <w:sz w:val="28"/>
          <w:szCs w:val="28"/>
          <w:lang w:eastAsia="ru-RU"/>
        </w:rPr>
        <w:t xml:space="preserve">Председателем ГЭК образовательной организации утверждается </w:t>
      </w:r>
      <w:r w:rsidR="00E13D28" w:rsidRPr="001A595D">
        <w:rPr>
          <w:rFonts w:ascii="Times New Roman" w:eastAsia="Times New Roman" w:hAnsi="Times New Roman" w:cs="Times New Roman"/>
          <w:color w:val="000000"/>
          <w:sz w:val="28"/>
          <w:szCs w:val="28"/>
          <w:lang w:eastAsia="ru-RU"/>
        </w:rPr>
        <w:lastRenderedPageBreak/>
        <w:t>лицо, не работающее в колледже, из числа:</w:t>
      </w:r>
    </w:p>
    <w:p w14:paraId="78546690" w14:textId="77777777" w:rsidR="00E13D28" w:rsidRPr="00E13D28" w:rsidRDefault="00A77153" w:rsidP="001A595D">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14:paraId="58EF91FE" w14:textId="77777777" w:rsidR="00E13D28" w:rsidRPr="00E13D28" w:rsidRDefault="00A77153" w:rsidP="00A77153">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14:paraId="79C0A040" w14:textId="77777777" w:rsidR="00E13D28" w:rsidRPr="00E13D28" w:rsidRDefault="00A77153" w:rsidP="00A77153">
      <w:pPr>
        <w:widowControl w:val="0"/>
        <w:tabs>
          <w:tab w:val="left" w:pos="30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представителей работодателей или их объединений по профилю подготовки выпускников.</w:t>
      </w:r>
    </w:p>
    <w:p w14:paraId="6DD0B56D" w14:textId="77777777" w:rsidR="00E13D28" w:rsidRPr="00E13D28" w:rsidRDefault="00A77153" w:rsidP="00A77153">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2.7. </w:t>
      </w:r>
      <w:r w:rsidR="00E13D28" w:rsidRPr="001A595D">
        <w:rPr>
          <w:rFonts w:ascii="Times New Roman" w:eastAsia="Times New Roman" w:hAnsi="Times New Roman" w:cs="Times New Roman"/>
          <w:color w:val="000000"/>
          <w:sz w:val="28"/>
          <w:szCs w:val="28"/>
          <w:lang w:eastAsia="ru-RU"/>
        </w:rPr>
        <w:t>Заместителем председателя ГЭК является директор колледжа. В случае создания в колледже нескольких ГЭК назначается несколько заместителей председателя государственной экзаменационной комиссии из числа заместителей руководителя директора колледжа или педагогических работников, имеющих высшую квалификационную категорию.</w:t>
      </w:r>
    </w:p>
    <w:p w14:paraId="7ACD124D" w14:textId="77777777" w:rsidR="00E13D28" w:rsidRPr="00E13D28" w:rsidRDefault="00A77153" w:rsidP="00A77153">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2.8. </w:t>
      </w:r>
      <w:r w:rsidR="00E13D28" w:rsidRPr="001A595D">
        <w:rPr>
          <w:rFonts w:ascii="Times New Roman" w:eastAsia="Times New Roman" w:hAnsi="Times New Roman" w:cs="Times New Roman"/>
          <w:color w:val="000000"/>
          <w:sz w:val="28"/>
          <w:szCs w:val="28"/>
          <w:lang w:eastAsia="ru-RU"/>
        </w:rPr>
        <w:t>ГЭК действует в течение одного календарного года.</w:t>
      </w:r>
    </w:p>
    <w:p w14:paraId="28440FFB" w14:textId="77777777" w:rsidR="00E13D28" w:rsidRPr="00E13D28" w:rsidRDefault="00A77153" w:rsidP="00A77153">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2.9. </w:t>
      </w:r>
      <w:r w:rsidR="00E13D28" w:rsidRPr="001A595D">
        <w:rPr>
          <w:rFonts w:ascii="Times New Roman" w:eastAsia="Times New Roman" w:hAnsi="Times New Roman" w:cs="Times New Roman"/>
          <w:color w:val="000000"/>
          <w:sz w:val="28"/>
          <w:szCs w:val="28"/>
          <w:lang w:eastAsia="ru-RU"/>
        </w:rPr>
        <w:t>ГЭК в своей деятельности руководствуется настоящим Положением, Программой государственной итоговой аттестации по специальностям колледжа, другой учебно-методической документацией.</w:t>
      </w:r>
    </w:p>
    <w:p w14:paraId="5625DB56" w14:textId="77777777" w:rsidR="00E13D28" w:rsidRPr="00E13D28" w:rsidRDefault="00A77153" w:rsidP="00A77153">
      <w:pPr>
        <w:widowControl w:val="0"/>
        <w:tabs>
          <w:tab w:val="left" w:pos="61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2.30. </w:t>
      </w:r>
      <w:r w:rsidR="00E13D28" w:rsidRPr="001A595D">
        <w:rPr>
          <w:rFonts w:ascii="Times New Roman" w:eastAsia="Times New Roman" w:hAnsi="Times New Roman" w:cs="Times New Roman"/>
          <w:color w:val="000000"/>
          <w:sz w:val="28"/>
          <w:szCs w:val="28"/>
          <w:lang w:eastAsia="ru-RU"/>
        </w:rPr>
        <w:t>На заседание ГЭК заведующим отделением колледжа предоставляются следующие документы:</w:t>
      </w:r>
    </w:p>
    <w:p w14:paraId="055C5334" w14:textId="77777777" w:rsidR="00E13D28" w:rsidRPr="00E13D28" w:rsidRDefault="00A77153" w:rsidP="00A77153">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программа государственной итоговой аттестации;</w:t>
      </w:r>
    </w:p>
    <w:p w14:paraId="41F0A704" w14:textId="77777777" w:rsidR="00E13D28" w:rsidRPr="00E13D28" w:rsidRDefault="00A77153" w:rsidP="00A77153">
      <w:pPr>
        <w:widowControl w:val="0"/>
        <w:tabs>
          <w:tab w:val="left" w:pos="21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приказ директора колледжа о составе ГЭК и составе апелляционной комиссии;</w:t>
      </w:r>
    </w:p>
    <w:p w14:paraId="484415FA" w14:textId="77777777" w:rsidR="00E13D28" w:rsidRPr="00E13D28" w:rsidRDefault="00A77153" w:rsidP="00A77153">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приказ директора колледжа о допуске студентов к государственной итоговой аттестации;</w:t>
      </w:r>
    </w:p>
    <w:p w14:paraId="770BE345" w14:textId="77777777" w:rsidR="00E13D28" w:rsidRPr="00E13D28" w:rsidRDefault="00A77153" w:rsidP="00A77153">
      <w:pPr>
        <w:widowControl w:val="0"/>
        <w:tabs>
          <w:tab w:val="left" w:pos="220"/>
        </w:tabs>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сводная ведомость успе</w:t>
      </w:r>
      <w:r>
        <w:rPr>
          <w:rFonts w:ascii="Times New Roman" w:eastAsia="Times New Roman" w:hAnsi="Times New Roman" w:cs="Times New Roman"/>
          <w:color w:val="000000"/>
          <w:sz w:val="28"/>
          <w:szCs w:val="28"/>
          <w:lang w:eastAsia="ru-RU"/>
        </w:rPr>
        <w:t xml:space="preserve">ваемости студентов, подписанная </w:t>
      </w:r>
      <w:r w:rsidR="00E13D28" w:rsidRPr="001A595D">
        <w:rPr>
          <w:rFonts w:ascii="Times New Roman" w:eastAsia="Times New Roman" w:hAnsi="Times New Roman" w:cs="Times New Roman"/>
          <w:color w:val="000000"/>
          <w:sz w:val="28"/>
          <w:szCs w:val="28"/>
          <w:lang w:eastAsia="ru-RU"/>
        </w:rPr>
        <w:t>заведующим отделением и утвержденная заместителем директора по учебно-методической работе;</w:t>
      </w:r>
    </w:p>
    <w:p w14:paraId="1E1ACAE6" w14:textId="77777777" w:rsidR="00E13D28" w:rsidRPr="00E13D28" w:rsidRDefault="00A77153" w:rsidP="00A77153">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книга протоколов заседания ГЭК;</w:t>
      </w:r>
    </w:p>
    <w:p w14:paraId="04E6A4B6" w14:textId="77777777" w:rsidR="00E13D28" w:rsidRPr="00E13D28" w:rsidRDefault="00A77153" w:rsidP="00A77153">
      <w:pPr>
        <w:widowControl w:val="0"/>
        <w:tabs>
          <w:tab w:val="left" w:pos="2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зачетные книжки обучающихся;</w:t>
      </w:r>
    </w:p>
    <w:p w14:paraId="1F4994B7" w14:textId="77777777" w:rsidR="00E13D28" w:rsidRPr="00E13D28" w:rsidRDefault="00A77153" w:rsidP="00A77153">
      <w:pPr>
        <w:widowControl w:val="0"/>
        <w:tabs>
          <w:tab w:val="left" w:pos="220"/>
        </w:tabs>
        <w:spacing w:after="26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t xml:space="preserve">- </w:t>
      </w:r>
      <w:r w:rsidR="00E13D28" w:rsidRPr="001A595D">
        <w:rPr>
          <w:rFonts w:ascii="Times New Roman" w:eastAsia="Times New Roman" w:hAnsi="Times New Roman" w:cs="Times New Roman"/>
          <w:color w:val="000000"/>
          <w:sz w:val="28"/>
          <w:szCs w:val="28"/>
          <w:lang w:eastAsia="ru-RU"/>
        </w:rPr>
        <w:t>списки обучающихся с порядком их защиты.</w:t>
      </w:r>
    </w:p>
    <w:p w14:paraId="64DAE59A" w14:textId="77777777" w:rsidR="00E13D28" w:rsidRPr="00E13D28" w:rsidRDefault="00E13D28" w:rsidP="001A595D">
      <w:pPr>
        <w:widowControl w:val="0"/>
        <w:numPr>
          <w:ilvl w:val="0"/>
          <w:numId w:val="1"/>
        </w:numPr>
        <w:tabs>
          <w:tab w:val="left" w:pos="1707"/>
        </w:tabs>
        <w:spacing w:after="210" w:line="360" w:lineRule="auto"/>
        <w:ind w:left="1400"/>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ФОРМА ГОСУДАРСТВЕННОЙ ИТОГОВОЙ АТТЕСТАЦИИ</w:t>
      </w:r>
    </w:p>
    <w:p w14:paraId="3CA73CD5" w14:textId="77777777" w:rsidR="00E13D28" w:rsidRPr="00E13D28" w:rsidRDefault="00A77153" w:rsidP="00A77153">
      <w:pPr>
        <w:widowControl w:val="0"/>
        <w:tabs>
          <w:tab w:val="left" w:pos="48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3.1. </w:t>
      </w:r>
      <w:r w:rsidR="00E13D28" w:rsidRPr="001A595D">
        <w:rPr>
          <w:rFonts w:ascii="Times New Roman" w:eastAsia="Times New Roman" w:hAnsi="Times New Roman" w:cs="Times New Roman"/>
          <w:color w:val="000000"/>
          <w:sz w:val="28"/>
          <w:szCs w:val="28"/>
          <w:lang w:eastAsia="ru-RU"/>
        </w:rPr>
        <w:t>Формой государственной итоговой аттестации по образовательным программам среднего профессионального образования в колледже является защита выпускной квалификационной работы (далее — ВКР).</w:t>
      </w:r>
    </w:p>
    <w:p w14:paraId="76D582D4" w14:textId="77777777" w:rsidR="00E13D28" w:rsidRPr="00E13D28" w:rsidRDefault="00A77153" w:rsidP="00A77153">
      <w:pPr>
        <w:widowControl w:val="0"/>
        <w:tabs>
          <w:tab w:val="left" w:pos="49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3.2. </w:t>
      </w:r>
      <w:r w:rsidR="00E13D28" w:rsidRPr="001A595D">
        <w:rPr>
          <w:rFonts w:ascii="Times New Roman" w:eastAsia="Times New Roman" w:hAnsi="Times New Roman" w:cs="Times New Roman"/>
          <w:color w:val="000000"/>
          <w:sz w:val="28"/>
          <w:szCs w:val="28"/>
          <w:lang w:eastAsia="ru-RU"/>
        </w:rPr>
        <w:t>ВКР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14:paraId="7808FBD8" w14:textId="77777777" w:rsidR="00E13D28" w:rsidRPr="00E13D28" w:rsidRDefault="00A77153" w:rsidP="00A77153">
      <w:pPr>
        <w:widowControl w:val="0"/>
        <w:tabs>
          <w:tab w:val="left" w:pos="67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3.3. </w:t>
      </w:r>
      <w:r w:rsidR="00E13D28" w:rsidRPr="001A595D">
        <w:rPr>
          <w:rFonts w:ascii="Times New Roman" w:eastAsia="Times New Roman" w:hAnsi="Times New Roman" w:cs="Times New Roman"/>
          <w:color w:val="000000"/>
          <w:sz w:val="28"/>
          <w:szCs w:val="28"/>
          <w:lang w:eastAsia="ru-RU"/>
        </w:rPr>
        <w:t>В зависимости от осваиваемой образовательной программы среднего профессионального образования ВКР выполняется в следующих видах:</w:t>
      </w:r>
    </w:p>
    <w:p w14:paraId="0BB27EFD" w14:textId="77777777" w:rsidR="00E13D28" w:rsidRPr="001A595D" w:rsidRDefault="00A77153" w:rsidP="00A77153">
      <w:pPr>
        <w:widowControl w:val="0"/>
        <w:tabs>
          <w:tab w:val="left" w:pos="22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выпускная практическая квалификационная работа и письменная экзаменационная работа - для выпускников, осваивающих программы подготовки квалифицированных рабочих, служащих;</w:t>
      </w:r>
    </w:p>
    <w:p w14:paraId="59BE6A94" w14:textId="77777777" w:rsidR="00E13D28" w:rsidRPr="00E13D28" w:rsidRDefault="00A77153" w:rsidP="00A77153">
      <w:pPr>
        <w:widowControl w:val="0"/>
        <w:tabs>
          <w:tab w:val="left" w:pos="212"/>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дипломная работа (дипломный проект) - для выпускников, осваивающих программы подготовки специалистов среднего звена.</w:t>
      </w:r>
    </w:p>
    <w:p w14:paraId="790B9238" w14:textId="77777777" w:rsidR="00E13D28" w:rsidRPr="00E13D28" w:rsidRDefault="00A77153" w:rsidP="00A77153">
      <w:pPr>
        <w:widowControl w:val="0"/>
        <w:tabs>
          <w:tab w:val="left" w:pos="481"/>
        </w:tabs>
        <w:spacing w:after="26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3.4. </w:t>
      </w:r>
      <w:r w:rsidR="00E13D28" w:rsidRPr="001A595D">
        <w:rPr>
          <w:rFonts w:ascii="Times New Roman" w:eastAsia="Times New Roman" w:hAnsi="Times New Roman" w:cs="Times New Roman"/>
          <w:color w:val="000000"/>
          <w:sz w:val="28"/>
          <w:szCs w:val="28"/>
          <w:lang w:eastAsia="ru-RU"/>
        </w:rPr>
        <w:t>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14:paraId="4BF5621C" w14:textId="77777777" w:rsidR="00E13D28" w:rsidRPr="00E13D28" w:rsidRDefault="00E13D28" w:rsidP="00A77153">
      <w:pPr>
        <w:widowControl w:val="0"/>
        <w:numPr>
          <w:ilvl w:val="0"/>
          <w:numId w:val="1"/>
        </w:numPr>
        <w:tabs>
          <w:tab w:val="left" w:pos="583"/>
        </w:tabs>
        <w:spacing w:after="210" w:line="360" w:lineRule="auto"/>
        <w:ind w:left="280"/>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ТЕМАТИКА И ВЫПОЛНЕНИЕ ВЫПУСКНЫХ КВАЛИФИКАЦИОННЫХ РАБОТ</w:t>
      </w:r>
    </w:p>
    <w:p w14:paraId="1FC19814" w14:textId="77777777" w:rsidR="00E13D28" w:rsidRPr="00E13D28" w:rsidRDefault="00A77153" w:rsidP="00A77153">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4.1. </w:t>
      </w:r>
      <w:r w:rsidR="00E13D28" w:rsidRPr="001A595D">
        <w:rPr>
          <w:rFonts w:ascii="Times New Roman" w:eastAsia="Times New Roman" w:hAnsi="Times New Roman" w:cs="Times New Roman"/>
          <w:color w:val="000000"/>
          <w:sz w:val="28"/>
          <w:szCs w:val="28"/>
          <w:lang w:eastAsia="ru-RU"/>
        </w:rPr>
        <w:t>Для подготовки ВКР студенту назначается руководитель и, при необходимости, консультанты. К каждому руководителю может быть прикреплено не более 8 студентов. На консультации предусмотрено не более двух часов в неделю на одного студента.</w:t>
      </w:r>
    </w:p>
    <w:p w14:paraId="60F3EAD1" w14:textId="77777777" w:rsidR="00E13D28" w:rsidRPr="00E13D28" w:rsidRDefault="00A77153" w:rsidP="00A77153">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4.2. </w:t>
      </w:r>
      <w:r w:rsidR="00E13D28" w:rsidRPr="001A595D">
        <w:rPr>
          <w:rFonts w:ascii="Times New Roman" w:eastAsia="Times New Roman" w:hAnsi="Times New Roman" w:cs="Times New Roman"/>
          <w:color w:val="000000"/>
          <w:sz w:val="28"/>
          <w:szCs w:val="28"/>
          <w:lang w:eastAsia="ru-RU"/>
        </w:rPr>
        <w:t xml:space="preserve">Темы ВКР определяются колледжем и должны соответствовать содержанию одного или нескольких профессиональных модулей, входящих в </w:t>
      </w:r>
      <w:r w:rsidR="00E13D28" w:rsidRPr="001A595D">
        <w:rPr>
          <w:rFonts w:ascii="Times New Roman" w:eastAsia="Times New Roman" w:hAnsi="Times New Roman" w:cs="Times New Roman"/>
          <w:color w:val="000000"/>
          <w:sz w:val="28"/>
          <w:szCs w:val="28"/>
          <w:lang w:eastAsia="ru-RU"/>
        </w:rPr>
        <w:lastRenderedPageBreak/>
        <w:t>образовательную программу среднего профессионального образования.</w:t>
      </w:r>
    </w:p>
    <w:p w14:paraId="08842C92" w14:textId="77777777" w:rsidR="00E13D28" w:rsidRPr="00E13D28" w:rsidRDefault="00A77153" w:rsidP="00A77153">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4.3. </w:t>
      </w:r>
      <w:r w:rsidR="00E13D28" w:rsidRPr="001A595D">
        <w:rPr>
          <w:rFonts w:ascii="Times New Roman" w:eastAsia="Times New Roman" w:hAnsi="Times New Roman" w:cs="Times New Roman"/>
          <w:color w:val="000000"/>
          <w:sz w:val="28"/>
          <w:szCs w:val="28"/>
          <w:lang w:eastAsia="ru-RU"/>
        </w:rPr>
        <w:t>Темы ВКР, составленные руководителями, рассматриваются на заседаниях цикловых методических комиссий, подписываются руководителем ВКР, утверждаются заместителем директора по учебно-производственной работе. Общее руководство и контроль за ходом выполнения ВКР осуществляют заместитель директора по учебно-производственной работе, заместитель директора по учебно-методической работе, заведующий отделениями, председатели цикловых методических комиссий в соответствии с должностными обязанностями.</w:t>
      </w:r>
    </w:p>
    <w:p w14:paraId="51AE8BF2" w14:textId="77777777" w:rsidR="00E13D28" w:rsidRPr="00E13D28" w:rsidRDefault="00A77153" w:rsidP="00A77153">
      <w:pPr>
        <w:widowControl w:val="0"/>
        <w:tabs>
          <w:tab w:val="left" w:pos="49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4.4. </w:t>
      </w:r>
      <w:r w:rsidR="00E13D28" w:rsidRPr="001A595D">
        <w:rPr>
          <w:rFonts w:ascii="Times New Roman" w:eastAsia="Times New Roman" w:hAnsi="Times New Roman" w:cs="Times New Roman"/>
          <w:color w:val="000000"/>
          <w:sz w:val="28"/>
          <w:szCs w:val="28"/>
          <w:lang w:eastAsia="ru-RU"/>
        </w:rPr>
        <w:t>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w:t>
      </w:r>
    </w:p>
    <w:p w14:paraId="303B9184" w14:textId="77777777" w:rsidR="00E13D28" w:rsidRPr="00E13D28" w:rsidRDefault="00A77153" w:rsidP="00A77153">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4.5. </w:t>
      </w:r>
      <w:r w:rsidR="00E13D28" w:rsidRPr="001A595D">
        <w:rPr>
          <w:rFonts w:ascii="Times New Roman" w:eastAsia="Times New Roman" w:hAnsi="Times New Roman" w:cs="Times New Roman"/>
          <w:color w:val="000000"/>
          <w:sz w:val="28"/>
          <w:szCs w:val="28"/>
          <w:lang w:eastAsia="ru-RU"/>
        </w:rPr>
        <w:t>Закрепление за студентами тем ВКР, назначение руководителей и консультантов осуществляется приказом директора колледжа.</w:t>
      </w:r>
    </w:p>
    <w:p w14:paraId="784A3D2E" w14:textId="77777777" w:rsidR="00E13D28" w:rsidRPr="00E13D28" w:rsidRDefault="004A2BAC" w:rsidP="004A2BAC">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4.6. </w:t>
      </w:r>
      <w:r w:rsidR="00E13D28" w:rsidRPr="001A595D">
        <w:rPr>
          <w:rFonts w:ascii="Times New Roman" w:eastAsia="Times New Roman" w:hAnsi="Times New Roman" w:cs="Times New Roman"/>
          <w:color w:val="000000"/>
          <w:sz w:val="28"/>
          <w:szCs w:val="28"/>
          <w:lang w:eastAsia="ru-RU"/>
        </w:rPr>
        <w:t>В обязанности руководителя ВКР входит:</w:t>
      </w:r>
    </w:p>
    <w:p w14:paraId="531A11CF"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разработка индивидуального задания для каждого студента, которые рассматриваются на заседаниях цикловых методических комиссий, подписываются руководителем работы и утверждаются заместителем директора по учебно-методической работе;</w:t>
      </w:r>
    </w:p>
    <w:p w14:paraId="2A2A1508" w14:textId="77777777" w:rsidR="00E13D28" w:rsidRPr="00E13D28" w:rsidRDefault="004A2BAC" w:rsidP="004A2BAC">
      <w:pPr>
        <w:widowControl w:val="0"/>
        <w:tabs>
          <w:tab w:val="left" w:pos="21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разработка совместно со студентом плана ВКР;</w:t>
      </w:r>
    </w:p>
    <w:p w14:paraId="2B759DCA"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оказание помощи студенту по вопросам содержания и последовательности выполнения ВКР, в подборе необходимых источников;</w:t>
      </w:r>
    </w:p>
    <w:p w14:paraId="5A33059B" w14:textId="77777777" w:rsidR="00E13D28" w:rsidRPr="00E13D28" w:rsidRDefault="004A2BAC" w:rsidP="004A2BAC">
      <w:pPr>
        <w:widowControl w:val="0"/>
        <w:tabs>
          <w:tab w:val="left" w:pos="22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контроль за ходом выполнения ВКР в соответствии с установленным графиком в форме регулярного обсуждения руководителем и студентом хода работ;</w:t>
      </w:r>
    </w:p>
    <w:p w14:paraId="726AE020"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консультирование студента в подготовке презентации и доклада для защиты ВКР;</w:t>
      </w:r>
    </w:p>
    <w:p w14:paraId="09251D25"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предоставление письменного отзыва на ВКР.</w:t>
      </w:r>
    </w:p>
    <w:p w14:paraId="6FDBCF1C" w14:textId="77777777" w:rsidR="00E13D28" w:rsidRPr="00E13D28" w:rsidRDefault="004A2BAC" w:rsidP="004A2BAC">
      <w:pPr>
        <w:widowControl w:val="0"/>
        <w:tabs>
          <w:tab w:val="left" w:pos="486"/>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4.7. </w:t>
      </w:r>
      <w:r w:rsidR="00E13D28" w:rsidRPr="001A595D">
        <w:rPr>
          <w:rFonts w:ascii="Times New Roman" w:eastAsia="Times New Roman" w:hAnsi="Times New Roman" w:cs="Times New Roman"/>
          <w:color w:val="000000"/>
          <w:sz w:val="28"/>
          <w:szCs w:val="28"/>
          <w:lang w:eastAsia="ru-RU"/>
        </w:rPr>
        <w:t>Основными функциями консультанта выпускной квалификационной работы являются:</w:t>
      </w:r>
    </w:p>
    <w:p w14:paraId="5EA547A0"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t xml:space="preserve">- </w:t>
      </w:r>
      <w:r w:rsidR="00E13D28" w:rsidRPr="001A595D">
        <w:rPr>
          <w:rFonts w:ascii="Times New Roman" w:eastAsia="Times New Roman" w:hAnsi="Times New Roman" w:cs="Times New Roman"/>
          <w:color w:val="000000"/>
          <w:sz w:val="28"/>
          <w:szCs w:val="28"/>
          <w:lang w:eastAsia="ru-RU"/>
        </w:rPr>
        <w:t>консультирование по вопросам содержания и последовательности выполнения соответствующего раздела выпускной квалификационной работы;</w:t>
      </w:r>
    </w:p>
    <w:p w14:paraId="05B9B90B" w14:textId="77777777" w:rsidR="00E13D28" w:rsidRPr="00E13D28" w:rsidRDefault="004A2BAC" w:rsidP="004A2BAC">
      <w:pPr>
        <w:widowControl w:val="0"/>
        <w:tabs>
          <w:tab w:val="left" w:pos="217"/>
        </w:tabs>
        <w:spacing w:after="0" w:line="360" w:lineRule="auto"/>
        <w:ind w:right="1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оказание помощи обучающемуся в подборе необходимых источников информации;</w:t>
      </w:r>
    </w:p>
    <w:p w14:paraId="40FC8E66"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контроль хода выполнения раздела выпускной квалификационной работы.</w:t>
      </w:r>
    </w:p>
    <w:p w14:paraId="33EFA9C2" w14:textId="77777777" w:rsidR="00E13D28" w:rsidRPr="00E13D28" w:rsidRDefault="004A2BAC" w:rsidP="004A2BAC">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4.8. </w:t>
      </w:r>
      <w:r w:rsidR="00E13D28" w:rsidRPr="001A595D">
        <w:rPr>
          <w:rFonts w:ascii="Times New Roman" w:eastAsia="Times New Roman" w:hAnsi="Times New Roman" w:cs="Times New Roman"/>
          <w:color w:val="000000"/>
          <w:sz w:val="28"/>
          <w:szCs w:val="28"/>
          <w:lang w:eastAsia="ru-RU"/>
        </w:rPr>
        <w:t>В отдельных случаях допускается выполнение ВКР группой студентов. При этом индивидуальные задания выдаются каждому обучающемуся.</w:t>
      </w:r>
    </w:p>
    <w:p w14:paraId="0C5054FE" w14:textId="77777777" w:rsidR="00E13D28" w:rsidRPr="00E13D28" w:rsidRDefault="004A2BAC" w:rsidP="004A2BAC">
      <w:pPr>
        <w:widowControl w:val="0"/>
        <w:tabs>
          <w:tab w:val="left" w:pos="48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4.9. </w:t>
      </w:r>
      <w:r w:rsidR="00E13D28" w:rsidRPr="001A595D">
        <w:rPr>
          <w:rFonts w:ascii="Times New Roman" w:eastAsia="Times New Roman" w:hAnsi="Times New Roman" w:cs="Times New Roman"/>
          <w:color w:val="000000"/>
          <w:sz w:val="28"/>
          <w:szCs w:val="28"/>
          <w:lang w:eastAsia="ru-RU"/>
        </w:rPr>
        <w:t>Задания на ВКР выдаются студентам не позднее, чем за две недели до начала преддипломной практики.</w:t>
      </w:r>
    </w:p>
    <w:p w14:paraId="00D93BC4" w14:textId="77777777" w:rsidR="00E13D28" w:rsidRPr="00E13D28" w:rsidRDefault="004A2BAC" w:rsidP="004A2BAC">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4.10. </w:t>
      </w:r>
      <w:r w:rsidR="00E13D28" w:rsidRPr="001A595D">
        <w:rPr>
          <w:rFonts w:ascii="Times New Roman" w:eastAsia="Times New Roman" w:hAnsi="Times New Roman" w:cs="Times New Roman"/>
          <w:color w:val="000000"/>
          <w:sz w:val="28"/>
          <w:szCs w:val="28"/>
          <w:lang w:eastAsia="ru-RU"/>
        </w:rPr>
        <w:t>Программа государственной итоговой аттестации, требования к ВКР, а также критерии оценки знаний утверждаются после их обсуждения на заседании педагогического совета колледжа с участием председателей ГЭК.</w:t>
      </w:r>
    </w:p>
    <w:p w14:paraId="28D6771E"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4.11. </w:t>
      </w:r>
      <w:r w:rsidR="00E13D28" w:rsidRPr="001A595D">
        <w:rPr>
          <w:rFonts w:ascii="Times New Roman" w:eastAsia="Times New Roman" w:hAnsi="Times New Roman" w:cs="Times New Roman"/>
          <w:color w:val="000000"/>
          <w:sz w:val="28"/>
          <w:szCs w:val="28"/>
          <w:lang w:eastAsia="ru-RU"/>
        </w:rPr>
        <w:t>По завершению студентом ВКР руководитель проверяет качество работы, подписывает ее и вместе с заданием, своим письменным отзывом и письменной рецензией</w:t>
      </w:r>
      <w:r>
        <w:rPr>
          <w:rFonts w:ascii="Times New Roman" w:eastAsia="Times New Roman" w:hAnsi="Times New Roman" w:cs="Times New Roman"/>
          <w:sz w:val="28"/>
          <w:szCs w:val="28"/>
          <w:lang w:eastAsia="ru-RU"/>
        </w:rPr>
        <w:t xml:space="preserve">  </w:t>
      </w:r>
      <w:r w:rsidR="00E13D28" w:rsidRPr="001A595D">
        <w:rPr>
          <w:rFonts w:ascii="Times New Roman" w:eastAsia="Times New Roman" w:hAnsi="Times New Roman" w:cs="Times New Roman"/>
          <w:sz w:val="28"/>
          <w:szCs w:val="28"/>
          <w:lang w:eastAsia="ru-RU"/>
        </w:rPr>
        <w:t>передает заместителю директора по учебно-методической работе не позднее за 2 недели до защиты. После этого заместитель директора по учебно-методической работе решает вопрос о допуске студента к защите и передает ВКР в ГЭК. Допуск студента оформляется приказом директора колледжа, подготовленного заведующим отделением.</w:t>
      </w:r>
    </w:p>
    <w:p w14:paraId="46A4741E" w14:textId="77777777" w:rsidR="00E13D28" w:rsidRPr="001A595D" w:rsidRDefault="00E13D28"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p>
    <w:p w14:paraId="2E078D69" w14:textId="77777777" w:rsidR="00E13D28" w:rsidRPr="001A595D" w:rsidRDefault="00E13D28" w:rsidP="001A595D">
      <w:pPr>
        <w:widowControl w:val="0"/>
        <w:tabs>
          <w:tab w:val="left" w:pos="658"/>
        </w:tabs>
        <w:spacing w:after="0" w:line="360" w:lineRule="auto"/>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sz w:val="28"/>
          <w:szCs w:val="28"/>
          <w:lang w:eastAsia="ru-RU"/>
        </w:rPr>
        <w:t>5.</w:t>
      </w:r>
      <w:r w:rsidRPr="001A595D">
        <w:rPr>
          <w:rFonts w:ascii="Times New Roman" w:eastAsia="Times New Roman" w:hAnsi="Times New Roman" w:cs="Times New Roman"/>
          <w:sz w:val="28"/>
          <w:szCs w:val="28"/>
          <w:lang w:eastAsia="ru-RU"/>
        </w:rPr>
        <w:tab/>
        <w:t>РЕЦЕНЗИРОВАНИЕ ВЫПУСКНЫХ КВАЛИФИКАЦИОННЫХ РАБОТ</w:t>
      </w:r>
    </w:p>
    <w:p w14:paraId="72C8C384" w14:textId="77777777" w:rsidR="00E13D28" w:rsidRPr="001A595D" w:rsidRDefault="00E13D28" w:rsidP="001A595D">
      <w:pPr>
        <w:widowControl w:val="0"/>
        <w:tabs>
          <w:tab w:val="left" w:pos="658"/>
        </w:tabs>
        <w:spacing w:after="0" w:line="360" w:lineRule="auto"/>
        <w:jc w:val="center"/>
        <w:rPr>
          <w:rFonts w:ascii="Times New Roman" w:eastAsia="Times New Roman" w:hAnsi="Times New Roman" w:cs="Times New Roman"/>
          <w:sz w:val="28"/>
          <w:szCs w:val="28"/>
          <w:lang w:eastAsia="ru-RU"/>
        </w:rPr>
      </w:pPr>
    </w:p>
    <w:p w14:paraId="1B019F02"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5.1. </w:t>
      </w:r>
      <w:r w:rsidR="00E13D28" w:rsidRPr="001A595D">
        <w:rPr>
          <w:rFonts w:ascii="Times New Roman" w:eastAsia="Times New Roman" w:hAnsi="Times New Roman" w:cs="Times New Roman"/>
          <w:sz w:val="28"/>
          <w:szCs w:val="28"/>
          <w:lang w:eastAsia="ru-RU"/>
        </w:rPr>
        <w:t>ВКР подлежат обязательному рецензированию.</w:t>
      </w:r>
    </w:p>
    <w:p w14:paraId="283DD38A"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5.2.</w:t>
      </w:r>
      <w:r w:rsidR="00E13D28" w:rsidRPr="001A595D">
        <w:rPr>
          <w:rFonts w:ascii="Times New Roman" w:eastAsia="Times New Roman" w:hAnsi="Times New Roman" w:cs="Times New Roman"/>
          <w:sz w:val="28"/>
          <w:szCs w:val="28"/>
          <w:lang w:eastAsia="ru-RU"/>
        </w:rPr>
        <w:tab/>
        <w:t xml:space="preserve">Внешнее рецензирование ВКР проводится с целью обеспечения объективности оценки труда выпускника. Выполненные ВКР рецензируются специалистами по тематике ВКР из числа работников предприятий, </w:t>
      </w:r>
      <w:r w:rsidR="00E13D28" w:rsidRPr="001A595D">
        <w:rPr>
          <w:rFonts w:ascii="Times New Roman" w:eastAsia="Times New Roman" w:hAnsi="Times New Roman" w:cs="Times New Roman"/>
          <w:sz w:val="28"/>
          <w:szCs w:val="28"/>
          <w:lang w:eastAsia="ru-RU"/>
        </w:rPr>
        <w:lastRenderedPageBreak/>
        <w:t>организаций, преподавателей колледжа, хорошо владеющими вопросами, связанными с тематикой выпускных квалификационных работ.</w:t>
      </w:r>
    </w:p>
    <w:p w14:paraId="66E9175E"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5.3.</w:t>
      </w:r>
      <w:r w:rsidR="00E13D28" w:rsidRPr="001A595D">
        <w:rPr>
          <w:rFonts w:ascii="Times New Roman" w:eastAsia="Times New Roman" w:hAnsi="Times New Roman" w:cs="Times New Roman"/>
          <w:sz w:val="28"/>
          <w:szCs w:val="28"/>
          <w:lang w:eastAsia="ru-RU"/>
        </w:rPr>
        <w:tab/>
        <w:t>Рецензенты ВКР определяются не позднее, чем за месяц до защиты.</w:t>
      </w:r>
    </w:p>
    <w:p w14:paraId="173260DF"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5.4.</w:t>
      </w:r>
      <w:r w:rsidR="00E13D28" w:rsidRPr="001A595D">
        <w:rPr>
          <w:rFonts w:ascii="Times New Roman" w:eastAsia="Times New Roman" w:hAnsi="Times New Roman" w:cs="Times New Roman"/>
          <w:sz w:val="28"/>
          <w:szCs w:val="28"/>
          <w:lang w:eastAsia="ru-RU"/>
        </w:rPr>
        <w:tab/>
        <w:t>Содержание рецензии доводится до сведения студента не позднее, чем за день до защиты ВКР.</w:t>
      </w:r>
    </w:p>
    <w:p w14:paraId="02BAF7D3"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5.5 Внесение изменений в ВКР после получения рецензии не допускается.</w:t>
      </w:r>
    </w:p>
    <w:p w14:paraId="59C1FE97" w14:textId="77777777" w:rsidR="00E13D28" w:rsidRPr="001A595D" w:rsidRDefault="00E13D28"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p>
    <w:p w14:paraId="0250D5C1" w14:textId="77777777" w:rsidR="00E13D28" w:rsidRPr="001A595D" w:rsidRDefault="00E13D28" w:rsidP="001A595D">
      <w:pPr>
        <w:widowControl w:val="0"/>
        <w:tabs>
          <w:tab w:val="left" w:pos="658"/>
        </w:tabs>
        <w:spacing w:after="0" w:line="360" w:lineRule="auto"/>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sz w:val="28"/>
          <w:szCs w:val="28"/>
          <w:lang w:eastAsia="ru-RU"/>
        </w:rPr>
        <w:t>6.</w:t>
      </w:r>
      <w:r w:rsidRPr="001A595D">
        <w:rPr>
          <w:rFonts w:ascii="Times New Roman" w:eastAsia="Times New Roman" w:hAnsi="Times New Roman" w:cs="Times New Roman"/>
          <w:sz w:val="28"/>
          <w:szCs w:val="28"/>
          <w:lang w:eastAsia="ru-RU"/>
        </w:rPr>
        <w:tab/>
        <w:t>ПОРЯДОК ПРОВЕДЕНИЯ ГОСУДАРСТВЕННОЙ ИТОГОВОЙ АТТЕСТАЦИИ</w:t>
      </w:r>
    </w:p>
    <w:p w14:paraId="722510FF" w14:textId="77777777" w:rsidR="00E13D28" w:rsidRPr="001A595D" w:rsidRDefault="00E13D28" w:rsidP="001A595D">
      <w:pPr>
        <w:widowControl w:val="0"/>
        <w:tabs>
          <w:tab w:val="left" w:pos="658"/>
        </w:tabs>
        <w:spacing w:after="0" w:line="360" w:lineRule="auto"/>
        <w:jc w:val="center"/>
        <w:rPr>
          <w:rFonts w:ascii="Times New Roman" w:eastAsia="Times New Roman" w:hAnsi="Times New Roman" w:cs="Times New Roman"/>
          <w:sz w:val="28"/>
          <w:szCs w:val="28"/>
          <w:lang w:eastAsia="ru-RU"/>
        </w:rPr>
      </w:pPr>
    </w:p>
    <w:p w14:paraId="1309F636"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6.1.</w:t>
      </w:r>
      <w:r w:rsidR="00E13D28" w:rsidRPr="001A595D">
        <w:rPr>
          <w:rFonts w:ascii="Times New Roman" w:eastAsia="Times New Roman" w:hAnsi="Times New Roman" w:cs="Times New Roman"/>
          <w:sz w:val="28"/>
          <w:szCs w:val="28"/>
          <w:lang w:eastAsia="ru-RU"/>
        </w:rPr>
        <w:tab/>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14:paraId="00372B7F"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6.2.</w:t>
      </w:r>
      <w:r w:rsidR="00E13D28" w:rsidRPr="001A595D">
        <w:rPr>
          <w:rFonts w:ascii="Times New Roman" w:eastAsia="Times New Roman" w:hAnsi="Times New Roman" w:cs="Times New Roman"/>
          <w:sz w:val="28"/>
          <w:szCs w:val="28"/>
          <w:lang w:eastAsia="ru-RU"/>
        </w:rPr>
        <w:tab/>
        <w:t>Программа государственной итоговой аттестации, требования к ВКР, а также критерии оценки знаний, утвержденные колледжем, доводятся до сведения студентов, не позднее чем за шесть месяцев до начала государственной итоговой аттестации.</w:t>
      </w:r>
    </w:p>
    <w:p w14:paraId="5F8C4B40"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6.3.</w:t>
      </w:r>
      <w:r w:rsidR="00E13D28" w:rsidRPr="001A595D">
        <w:rPr>
          <w:rFonts w:ascii="Times New Roman" w:eastAsia="Times New Roman" w:hAnsi="Times New Roman" w:cs="Times New Roman"/>
          <w:sz w:val="28"/>
          <w:szCs w:val="28"/>
          <w:lang w:eastAsia="ru-RU"/>
        </w:rPr>
        <w:tab/>
        <w:t>Сдача государственного экзамена и защита ВКР (за исключением работ по закрытой тематике) проводятся на открытых ГЭК с участием не менее двух третей ее состава.</w:t>
      </w:r>
    </w:p>
    <w:p w14:paraId="242FC539"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6.4.</w:t>
      </w:r>
      <w:r w:rsidR="00E13D28" w:rsidRPr="001A595D">
        <w:rPr>
          <w:rFonts w:ascii="Times New Roman" w:eastAsia="Times New Roman" w:hAnsi="Times New Roman" w:cs="Times New Roman"/>
          <w:sz w:val="28"/>
          <w:szCs w:val="28"/>
          <w:lang w:eastAsia="ru-RU"/>
        </w:rPr>
        <w:tab/>
        <w:t>На защиту ВКР отводится до 45 минут (один академический час) на одного обучающегося. Процедура защиты устанавливается председателем ГЭК по согласованию с членами и включает доклад студента (не более 10-15 минут), вопросы членов комиссии, ответы обучающегося, чтение отзыва и рецензии.</w:t>
      </w:r>
    </w:p>
    <w:p w14:paraId="57ADDDF1"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6.5.</w:t>
      </w:r>
      <w:r w:rsidR="00E13D28" w:rsidRPr="001A595D">
        <w:rPr>
          <w:rFonts w:ascii="Times New Roman" w:eastAsia="Times New Roman" w:hAnsi="Times New Roman" w:cs="Times New Roman"/>
          <w:sz w:val="28"/>
          <w:szCs w:val="28"/>
          <w:lang w:eastAsia="ru-RU"/>
        </w:rPr>
        <w:tab/>
        <w:t xml:space="preserve">Результаты любой из форм государственной итоговой аттестации определяются оценками "отлично", "хорошо", "удовлетворительно", </w:t>
      </w:r>
      <w:r w:rsidR="00E13D28" w:rsidRPr="001A595D">
        <w:rPr>
          <w:rFonts w:ascii="Times New Roman" w:eastAsia="Times New Roman" w:hAnsi="Times New Roman" w:cs="Times New Roman"/>
          <w:sz w:val="28"/>
          <w:szCs w:val="28"/>
          <w:lang w:eastAsia="ru-RU"/>
        </w:rPr>
        <w:lastRenderedPageBreak/>
        <w:t>"неудовлетворительно" и объявляются в тот же день после оформления в установленном порядке протоколов заседаний ГЭК.</w:t>
      </w:r>
    </w:p>
    <w:p w14:paraId="44285645"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6.6.</w:t>
      </w:r>
      <w:r w:rsidR="00E13D28" w:rsidRPr="001A595D">
        <w:rPr>
          <w:rFonts w:ascii="Times New Roman" w:eastAsia="Times New Roman" w:hAnsi="Times New Roman" w:cs="Times New Roman"/>
          <w:sz w:val="28"/>
          <w:szCs w:val="28"/>
          <w:lang w:eastAsia="ru-RU"/>
        </w:rPr>
        <w:tab/>
        <w:t>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5A82683C"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6.7.</w:t>
      </w:r>
      <w:r w:rsidR="00E13D28" w:rsidRPr="001A595D">
        <w:rPr>
          <w:rFonts w:ascii="Times New Roman" w:eastAsia="Times New Roman" w:hAnsi="Times New Roman" w:cs="Times New Roman"/>
          <w:sz w:val="28"/>
          <w:szCs w:val="28"/>
          <w:lang w:eastAsia="ru-RU"/>
        </w:rPr>
        <w:tab/>
        <w:t>Студентам,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колледжа.</w:t>
      </w:r>
    </w:p>
    <w:p w14:paraId="57E5B776" w14:textId="77777777" w:rsidR="00E13D28" w:rsidRPr="001A595D" w:rsidRDefault="00E13D28"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sidRPr="001A595D">
        <w:rPr>
          <w:rFonts w:ascii="Times New Roman" w:eastAsia="Times New Roman" w:hAnsi="Times New Roman" w:cs="Times New Roman"/>
          <w:sz w:val="28"/>
          <w:szCs w:val="28"/>
          <w:lang w:eastAsia="ru-RU"/>
        </w:rPr>
        <w:t>Дополнительные заседания ГЭК организуются в установленные колледжем сроки, но не позднее четырех месяцев после подачи заявления лицом, не проходившим государственной итоговой аттестации по уважительной причине.</w:t>
      </w:r>
    </w:p>
    <w:p w14:paraId="22BC18C3" w14:textId="77777777" w:rsidR="00E13D28" w:rsidRPr="001A595D" w:rsidRDefault="004A2BAC" w:rsidP="001A595D">
      <w:pPr>
        <w:widowControl w:val="0"/>
        <w:tabs>
          <w:tab w:val="left" w:pos="65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6.8.</w:t>
      </w:r>
      <w:r w:rsidR="00E13D28" w:rsidRPr="001A595D">
        <w:rPr>
          <w:rFonts w:ascii="Times New Roman" w:eastAsia="Times New Roman" w:hAnsi="Times New Roman" w:cs="Times New Roman"/>
          <w:sz w:val="28"/>
          <w:szCs w:val="28"/>
          <w:lang w:eastAsia="ru-RU"/>
        </w:rPr>
        <w:tab/>
        <w:t xml:space="preserve">Студенты,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w:t>
      </w:r>
      <w:r w:rsidR="00E13D28" w:rsidRPr="001A595D">
        <w:rPr>
          <w:rFonts w:ascii="Times New Roman" w:eastAsia="Times New Roman" w:hAnsi="Times New Roman" w:cs="Times New Roman"/>
          <w:color w:val="000000"/>
          <w:sz w:val="28"/>
          <w:szCs w:val="28"/>
          <w:lang w:eastAsia="ru-RU"/>
        </w:rPr>
        <w:t>аттестации неудовлетворительную оценку, восстанавливается в колледже на период времени,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14:paraId="250EC416"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Повторное прохождение государственной итоговой аттестации для одного лица назначается колледжем не более двух раз.</w:t>
      </w:r>
    </w:p>
    <w:p w14:paraId="42855243" w14:textId="77777777" w:rsidR="00E13D28" w:rsidRPr="00E13D28" w:rsidRDefault="004A2BAC" w:rsidP="001A595D">
      <w:pPr>
        <w:widowControl w:val="0"/>
        <w:tabs>
          <w:tab w:val="left" w:pos="476"/>
        </w:tabs>
        <w:spacing w:after="236"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 xml:space="preserve">6.9. Решение ГЭК оформляется протоколом, который подписывается председателем ГЭК (в случае отсутствия председателя - его заместителем) и </w:t>
      </w:r>
      <w:r w:rsidR="00E13D28" w:rsidRPr="001A595D">
        <w:rPr>
          <w:rFonts w:ascii="Times New Roman" w:eastAsia="Times New Roman" w:hAnsi="Times New Roman" w:cs="Times New Roman"/>
          <w:color w:val="000000"/>
          <w:sz w:val="28"/>
          <w:szCs w:val="28"/>
          <w:lang w:eastAsia="ru-RU"/>
        </w:rPr>
        <w:lastRenderedPageBreak/>
        <w:t>секретарем государственной экзаменационной комиссии и хранится в архиве колледжа.</w:t>
      </w:r>
    </w:p>
    <w:p w14:paraId="0FB1BF1E" w14:textId="77777777" w:rsidR="00E13D28" w:rsidRPr="00E13D28" w:rsidRDefault="00E13D28" w:rsidP="001A595D">
      <w:pPr>
        <w:widowControl w:val="0"/>
        <w:tabs>
          <w:tab w:val="left" w:pos="452"/>
        </w:tabs>
        <w:spacing w:after="0" w:line="360" w:lineRule="auto"/>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7. ПОРЯДОК ПРОВЕДЕНИЯ ГОСУДАРСТВЕННОЙ ИТОГОВОЙ АТТЕСТАЦИИ ДЛЯ ВЫПУСКНИКОВ ИЗ ЧИСЛА ЛИЦ С ОГРАНИЧЕННЫМИ ВОЗМОЖНОСТЯМИ</w:t>
      </w:r>
    </w:p>
    <w:p w14:paraId="30FD8F28" w14:textId="77777777" w:rsidR="00E13D28" w:rsidRPr="001A595D" w:rsidRDefault="00E13D28" w:rsidP="001A595D">
      <w:pPr>
        <w:widowControl w:val="0"/>
        <w:spacing w:after="251" w:line="360" w:lineRule="auto"/>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ЗДОРОВЬЯ</w:t>
      </w:r>
    </w:p>
    <w:p w14:paraId="0A69C049" w14:textId="77777777" w:rsidR="00E13D28" w:rsidRPr="00E13D28" w:rsidRDefault="004A2BAC" w:rsidP="001A595D">
      <w:pPr>
        <w:widowControl w:val="0"/>
        <w:spacing w:after="25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13D28" w:rsidRPr="001A595D">
        <w:rPr>
          <w:rFonts w:ascii="Times New Roman" w:eastAsia="Times New Roman" w:hAnsi="Times New Roman" w:cs="Times New Roman"/>
          <w:sz w:val="28"/>
          <w:szCs w:val="28"/>
          <w:lang w:eastAsia="ru-RU"/>
        </w:rPr>
        <w:t xml:space="preserve">7.1. </w:t>
      </w:r>
      <w:r w:rsidR="00E13D28" w:rsidRPr="001A595D">
        <w:rPr>
          <w:rFonts w:ascii="Times New Roman" w:eastAsia="Times New Roman" w:hAnsi="Times New Roman" w:cs="Times New Roman"/>
          <w:color w:val="000000"/>
          <w:sz w:val="28"/>
          <w:szCs w:val="28"/>
          <w:lang w:eastAsia="ru-RU"/>
        </w:rPr>
        <w:t>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16026054" w14:textId="77777777" w:rsidR="00E13D28" w:rsidRPr="00E13D28" w:rsidRDefault="004A2BAC" w:rsidP="001A595D">
      <w:pPr>
        <w:widowControl w:val="0"/>
        <w:tabs>
          <w:tab w:val="left" w:pos="47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7.2. При проведении государственной итоговой аттестации обеспечивается соблюдение следующих общих требований:</w:t>
      </w:r>
    </w:p>
    <w:p w14:paraId="743625A5"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14:paraId="5C4F0E72"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5FEA0DA5"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 xml:space="preserve">-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w:t>
      </w:r>
      <w:r w:rsidR="00E13D28" w:rsidRPr="001A595D">
        <w:rPr>
          <w:rFonts w:ascii="Times New Roman" w:eastAsia="Times New Roman" w:hAnsi="Times New Roman" w:cs="Times New Roman"/>
          <w:color w:val="000000"/>
          <w:sz w:val="28"/>
          <w:szCs w:val="28"/>
          <w:lang w:eastAsia="ru-RU"/>
        </w:rPr>
        <w:lastRenderedPageBreak/>
        <w:t>лифтов аудитория должна располагаться на первом этаже, наличие специальных кресел и других приспособлений).</w:t>
      </w:r>
    </w:p>
    <w:p w14:paraId="311A51CD" w14:textId="77777777" w:rsidR="00E13D28" w:rsidRPr="00E13D28" w:rsidRDefault="004A2BAC" w:rsidP="001A595D">
      <w:pPr>
        <w:widowControl w:val="0"/>
        <w:tabs>
          <w:tab w:val="left" w:pos="47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7.3.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59C0FDA9" w14:textId="77777777" w:rsidR="00E13D28" w:rsidRPr="00E13D28" w:rsidRDefault="004A2BAC" w:rsidP="001A595D">
      <w:pPr>
        <w:widowControl w:val="0"/>
        <w:numPr>
          <w:ilvl w:val="0"/>
          <w:numId w:val="2"/>
        </w:numPr>
        <w:tabs>
          <w:tab w:val="left" w:pos="20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для слепых:</w:t>
      </w:r>
    </w:p>
    <w:p w14:paraId="5BD03494"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5D7DF917"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44C9D3B4"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0DCB6CE5" w14:textId="77777777" w:rsidR="00E13D28" w:rsidRPr="00E13D28" w:rsidRDefault="004A2BAC" w:rsidP="004A2BAC">
      <w:pPr>
        <w:widowControl w:val="0"/>
        <w:tabs>
          <w:tab w:val="left" w:pos="20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для слабовидящих:</w:t>
      </w:r>
    </w:p>
    <w:p w14:paraId="501D5220" w14:textId="77777777" w:rsidR="00E13D28" w:rsidRPr="001A595D" w:rsidRDefault="004A2BAC" w:rsidP="004A2BAC">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обеспечивается индивидуальное равномерное освещение не менее 300 люкс; выпускникам для выполнения задания при необходимости предоставляется увеличивающее устройство;</w:t>
      </w:r>
    </w:p>
    <w:p w14:paraId="0FE473AA"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задания для выполнения, а также инструкция о порядке проведения государственной аттестации оформляются увеличенным шрифтом;</w:t>
      </w:r>
    </w:p>
    <w:p w14:paraId="4A35F2A9" w14:textId="77777777" w:rsidR="00E13D28" w:rsidRPr="00E13D28" w:rsidRDefault="004A2BAC" w:rsidP="004A2BAC">
      <w:pPr>
        <w:widowControl w:val="0"/>
        <w:tabs>
          <w:tab w:val="left" w:pos="20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для глухих и слабослышащих, с тяжелыми нарушениями речи:</w:t>
      </w:r>
    </w:p>
    <w:p w14:paraId="12AB1630"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487EEC47"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 xml:space="preserve">по их желанию государственный экзамен может проводиться в </w:t>
      </w:r>
      <w:r w:rsidR="00E13D28" w:rsidRPr="001A595D">
        <w:rPr>
          <w:rFonts w:ascii="Times New Roman" w:eastAsia="Times New Roman" w:hAnsi="Times New Roman" w:cs="Times New Roman"/>
          <w:color w:val="000000"/>
          <w:sz w:val="28"/>
          <w:szCs w:val="28"/>
          <w:lang w:eastAsia="ru-RU"/>
        </w:rPr>
        <w:lastRenderedPageBreak/>
        <w:t>письменной форме;</w:t>
      </w:r>
    </w:p>
    <w:p w14:paraId="483B4C84" w14:textId="77777777" w:rsidR="00E13D28" w:rsidRPr="00E13D28" w:rsidRDefault="004A2BAC" w:rsidP="004A2BAC">
      <w:pPr>
        <w:widowControl w:val="0"/>
        <w:tabs>
          <w:tab w:val="left" w:pos="2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w:t>
      </w:r>
    </w:p>
    <w:p w14:paraId="25F32CEF"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по их желанию государственный экзамен может проводиться в устной форме.</w:t>
      </w:r>
    </w:p>
    <w:p w14:paraId="7D0FA383" w14:textId="77777777" w:rsidR="00E13D28" w:rsidRPr="00E13D28" w:rsidRDefault="004A2BAC" w:rsidP="001A595D">
      <w:pPr>
        <w:widowControl w:val="0"/>
        <w:tabs>
          <w:tab w:val="left" w:pos="581"/>
        </w:tabs>
        <w:spacing w:after="26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7.4.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C00DEDC" w14:textId="77777777" w:rsidR="00E13D28" w:rsidRPr="00E13D28" w:rsidRDefault="00E13D28" w:rsidP="001A595D">
      <w:pPr>
        <w:widowControl w:val="0"/>
        <w:tabs>
          <w:tab w:val="left" w:pos="1854"/>
        </w:tabs>
        <w:spacing w:after="260" w:line="360" w:lineRule="auto"/>
        <w:jc w:val="center"/>
        <w:rPr>
          <w:rFonts w:ascii="Times New Roman" w:eastAsia="Times New Roman" w:hAnsi="Times New Roman" w:cs="Times New Roman"/>
          <w:sz w:val="28"/>
          <w:szCs w:val="28"/>
          <w:lang w:eastAsia="ru-RU"/>
        </w:rPr>
      </w:pPr>
      <w:r w:rsidRPr="001A595D">
        <w:rPr>
          <w:rFonts w:ascii="Times New Roman" w:eastAsia="Times New Roman" w:hAnsi="Times New Roman" w:cs="Times New Roman"/>
          <w:color w:val="000000"/>
          <w:sz w:val="28"/>
          <w:szCs w:val="28"/>
          <w:lang w:eastAsia="ru-RU"/>
        </w:rPr>
        <w:t>8. ПОРЯДОК ПОДАЧИ И РАССМОТРЕНИЯ АПЕЛЛЯЦИЙ</w:t>
      </w:r>
    </w:p>
    <w:p w14:paraId="28728AF2" w14:textId="77777777" w:rsidR="00E13D28" w:rsidRPr="00E13D28" w:rsidRDefault="004A2BAC" w:rsidP="001A595D">
      <w:pPr>
        <w:widowControl w:val="0"/>
        <w:tabs>
          <w:tab w:val="left" w:pos="58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4D492467" w14:textId="77777777" w:rsidR="00E13D28" w:rsidRPr="00E13D28" w:rsidRDefault="004A2BAC" w:rsidP="001A595D">
      <w:pPr>
        <w:widowControl w:val="0"/>
        <w:tabs>
          <w:tab w:val="left" w:pos="58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8.2.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14:paraId="0A066FFE" w14:textId="77777777" w:rsidR="00E13D28" w:rsidRPr="00E13D28" w:rsidRDefault="004A2BAC" w:rsidP="004A2BAC">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14:paraId="34031E51" w14:textId="77777777" w:rsidR="00E13D28" w:rsidRPr="00E13D28" w:rsidRDefault="004A2BAC" w:rsidP="001A595D">
      <w:pPr>
        <w:widowControl w:val="0"/>
        <w:tabs>
          <w:tab w:val="left" w:pos="48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r>
      <w:r w:rsidR="00E13D28" w:rsidRPr="001A595D">
        <w:rPr>
          <w:rFonts w:ascii="Times New Roman" w:eastAsia="Times New Roman" w:hAnsi="Times New Roman" w:cs="Times New Roman"/>
          <w:color w:val="000000"/>
          <w:sz w:val="28"/>
          <w:szCs w:val="28"/>
          <w:lang w:eastAsia="ru-RU"/>
        </w:rPr>
        <w:t>8.3. Апелляция рассматривается апелляционной комиссией не позднее трех рабочих дней с момента ее поступления.</w:t>
      </w:r>
    </w:p>
    <w:p w14:paraId="76AEE85B" w14:textId="77777777" w:rsidR="00E13D28" w:rsidRPr="00E13D28" w:rsidRDefault="004A2BAC" w:rsidP="001A595D">
      <w:pPr>
        <w:widowControl w:val="0"/>
        <w:tabs>
          <w:tab w:val="left" w:pos="58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8.4. Состав апелляционной комиссии утверждается приказом директора колледжа одновременно с утверждением состава ГЭК.</w:t>
      </w:r>
    </w:p>
    <w:p w14:paraId="2F14F095" w14:textId="77777777" w:rsidR="00E13D28" w:rsidRPr="00E13D28" w:rsidRDefault="004A2BAC" w:rsidP="001A595D">
      <w:pPr>
        <w:widowControl w:val="0"/>
        <w:tabs>
          <w:tab w:val="left" w:pos="47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8.5. 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колледжа либо лицо, исполняющее в установленном порядке обязанности директора колледжа. Секретарь избирается из числа членов апелляционной комиссии.</w:t>
      </w:r>
    </w:p>
    <w:p w14:paraId="515E51FB" w14:textId="77777777" w:rsidR="00E13D28" w:rsidRPr="00E13D28" w:rsidRDefault="004A2BAC" w:rsidP="001A595D">
      <w:pPr>
        <w:widowControl w:val="0"/>
        <w:tabs>
          <w:tab w:val="left" w:pos="47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8.6. Апелляция рассматривается на заседании апелляционной комиссии с участием не менее двух третей ее состава.</w:t>
      </w:r>
    </w:p>
    <w:p w14:paraId="2A7BD976"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На заседание апелляционной комиссии приглашается председатель соответствующей ГЭК.</w:t>
      </w:r>
    </w:p>
    <w:p w14:paraId="6C523E16"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Выпускник, подавший апелляцию, имеет право присутствовать при рассмотрении апелляции.</w:t>
      </w:r>
    </w:p>
    <w:p w14:paraId="2A24B101"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С несовершеннолетним выпускником имеет право присутствовать один из родителей (законных представителей).</w:t>
      </w:r>
    </w:p>
    <w:p w14:paraId="5CA73320"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Указанные лица должны иметь при себе документы, удостоверяющие личность.</w:t>
      </w:r>
    </w:p>
    <w:p w14:paraId="15614292" w14:textId="77777777" w:rsidR="00E13D28" w:rsidRPr="00E13D28" w:rsidRDefault="004A2BAC" w:rsidP="001A595D">
      <w:pPr>
        <w:widowControl w:val="0"/>
        <w:tabs>
          <w:tab w:val="left" w:pos="58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8.7. Рассмотрение апелляции не является пересдачей государственной итоговой аттестации.</w:t>
      </w:r>
    </w:p>
    <w:p w14:paraId="4F439CC0" w14:textId="77777777" w:rsidR="00E13D28" w:rsidRPr="00E13D28" w:rsidRDefault="004A2BAC" w:rsidP="004A2BAC">
      <w:pPr>
        <w:widowControl w:val="0"/>
        <w:tabs>
          <w:tab w:val="left" w:pos="5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8.8. При рассмотрении апелляции о нарушении порядка проведения государственной</w:t>
      </w:r>
      <w:r>
        <w:rPr>
          <w:rFonts w:ascii="Times New Roman" w:eastAsia="Times New Roman" w:hAnsi="Times New Roman" w:cs="Times New Roman"/>
          <w:sz w:val="28"/>
          <w:szCs w:val="28"/>
          <w:lang w:eastAsia="ru-RU"/>
        </w:rPr>
        <w:t xml:space="preserve"> </w:t>
      </w:r>
      <w:r w:rsidR="00E13D28" w:rsidRPr="001A595D">
        <w:rPr>
          <w:rFonts w:ascii="Times New Roman" w:eastAsia="Times New Roman" w:hAnsi="Times New Roman" w:cs="Times New Roman"/>
          <w:color w:val="000000"/>
          <w:sz w:val="28"/>
          <w:szCs w:val="28"/>
          <w:lang w:eastAsia="ru-RU"/>
        </w:rPr>
        <w:t>итоговой аттестации апелляционная комиссия устанавливает достоверность изложенных в ней сведений и выносит одно из решений:</w:t>
      </w:r>
      <w:r w:rsidR="00E13D28" w:rsidRPr="001A595D">
        <w:rPr>
          <w:rFonts w:ascii="Times New Roman" w:eastAsia="Times New Roman" w:hAnsi="Times New Roman" w:cs="Times New Roman"/>
          <w:color w:val="000000"/>
          <w:sz w:val="28"/>
          <w:szCs w:val="28"/>
          <w:lang w:eastAsia="ru-RU"/>
        </w:rPr>
        <w:tab/>
      </w:r>
    </w:p>
    <w:p w14:paraId="6FE1570D" w14:textId="77777777" w:rsidR="00E13D28" w:rsidRPr="00E13D28" w:rsidRDefault="004A2BAC" w:rsidP="004A2BAC">
      <w:pPr>
        <w:widowControl w:val="0"/>
        <w:tabs>
          <w:tab w:val="left" w:pos="2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 xml:space="preserve">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w:t>
      </w:r>
      <w:r w:rsidR="00E13D28" w:rsidRPr="001A595D">
        <w:rPr>
          <w:rFonts w:ascii="Times New Roman" w:eastAsia="Times New Roman" w:hAnsi="Times New Roman" w:cs="Times New Roman"/>
          <w:color w:val="000000"/>
          <w:sz w:val="28"/>
          <w:szCs w:val="28"/>
          <w:lang w:eastAsia="ru-RU"/>
        </w:rPr>
        <w:lastRenderedPageBreak/>
        <w:t>аттестации;</w:t>
      </w:r>
    </w:p>
    <w:p w14:paraId="32D57DBE" w14:textId="77777777" w:rsidR="00E13D28" w:rsidRPr="00E13D28" w:rsidRDefault="004A2BAC" w:rsidP="004A2BAC">
      <w:pPr>
        <w:widowControl w:val="0"/>
        <w:tabs>
          <w:tab w:val="left" w:pos="2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4345AAC7"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ГЭК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колледжем.</w:t>
      </w:r>
    </w:p>
    <w:p w14:paraId="62B57C71" w14:textId="77777777" w:rsidR="004A2BAC" w:rsidRDefault="004A2BAC" w:rsidP="004A2BAC">
      <w:pPr>
        <w:widowControl w:val="0"/>
        <w:tabs>
          <w:tab w:val="left" w:pos="542"/>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 xml:space="preserve">8.9. Для рассмотрения апелляции о несогласии с результатами государственной итоговой аттестации, полученными при защите ВКР, секретарь ГЭК не позднее следующего рабочего дня с момента поступления апелляции направляет в апелляционную комиссию: </w:t>
      </w:r>
    </w:p>
    <w:p w14:paraId="6773E752" w14:textId="77777777" w:rsidR="00E13D28" w:rsidRPr="00E13D28" w:rsidRDefault="004A2BAC" w:rsidP="004A2BAC">
      <w:pPr>
        <w:widowControl w:val="0"/>
        <w:tabs>
          <w:tab w:val="left" w:pos="5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-ВКР,</w:t>
      </w:r>
    </w:p>
    <w:p w14:paraId="647E20AF" w14:textId="77777777" w:rsidR="00E13D28" w:rsidRPr="00E13D28" w:rsidRDefault="004A2BAC" w:rsidP="004A2BAC">
      <w:pPr>
        <w:widowControl w:val="0"/>
        <w:tabs>
          <w:tab w:val="left" w:pos="2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протокол заседания ГЭК,</w:t>
      </w:r>
    </w:p>
    <w:p w14:paraId="55B8C8FE" w14:textId="77777777" w:rsidR="00E13D28" w:rsidRPr="00E13D28" w:rsidRDefault="004A2BAC" w:rsidP="004A2BAC">
      <w:pPr>
        <w:widowControl w:val="0"/>
        <w:tabs>
          <w:tab w:val="left" w:pos="2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00E13D28" w:rsidRPr="001A595D">
        <w:rPr>
          <w:rFonts w:ascii="Times New Roman" w:eastAsia="Times New Roman" w:hAnsi="Times New Roman" w:cs="Times New Roman"/>
          <w:color w:val="000000"/>
          <w:sz w:val="28"/>
          <w:szCs w:val="28"/>
          <w:lang w:eastAsia="ru-RU"/>
        </w:rPr>
        <w:t>заключение председателя ГЭК о соблюдении процедурных вопросов при защите подавшего апелляцию выпускника.</w:t>
      </w:r>
    </w:p>
    <w:p w14:paraId="2D0395EF"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и заключение председателя ГЭК о соблюдении процедурных вопросов при проведении государственного экзамена.</w:t>
      </w:r>
    </w:p>
    <w:p w14:paraId="7D9BCD9C" w14:textId="77777777" w:rsidR="00E13D28" w:rsidRPr="00E13D28" w:rsidRDefault="004A2BAC" w:rsidP="001A595D">
      <w:pPr>
        <w:widowControl w:val="0"/>
        <w:tabs>
          <w:tab w:val="left" w:pos="60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519A8" w:rsidRPr="001A595D">
        <w:rPr>
          <w:rFonts w:ascii="Times New Roman" w:eastAsia="Times New Roman" w:hAnsi="Times New Roman" w:cs="Times New Roman"/>
          <w:color w:val="000000"/>
          <w:sz w:val="28"/>
          <w:szCs w:val="28"/>
          <w:lang w:eastAsia="ru-RU"/>
        </w:rPr>
        <w:t xml:space="preserve">8.10. </w:t>
      </w:r>
      <w:r w:rsidR="00E13D28" w:rsidRPr="001A595D">
        <w:rPr>
          <w:rFonts w:ascii="Times New Roman" w:eastAsia="Times New Roman" w:hAnsi="Times New Roman" w:cs="Times New Roman"/>
          <w:color w:val="000000"/>
          <w:sz w:val="28"/>
          <w:szCs w:val="28"/>
          <w:lang w:eastAsia="ru-RU"/>
        </w:rPr>
        <w:t xml:space="preserve">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w:t>
      </w:r>
      <w:r w:rsidR="00E13D28" w:rsidRPr="001A595D">
        <w:rPr>
          <w:rFonts w:ascii="Times New Roman" w:eastAsia="Times New Roman" w:hAnsi="Times New Roman" w:cs="Times New Roman"/>
          <w:color w:val="000000"/>
          <w:sz w:val="28"/>
          <w:szCs w:val="28"/>
          <w:lang w:eastAsia="ru-RU"/>
        </w:rPr>
        <w:lastRenderedPageBreak/>
        <w:t>иного результата государственной итоговой аттестации.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14:paraId="5D2BC711" w14:textId="77777777" w:rsidR="00E13D28" w:rsidRPr="00E13D28" w:rsidRDefault="004A2BAC" w:rsidP="001A595D">
      <w:pPr>
        <w:widowControl w:val="0"/>
        <w:tabs>
          <w:tab w:val="left" w:pos="59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519A8" w:rsidRPr="001A595D">
        <w:rPr>
          <w:rFonts w:ascii="Times New Roman" w:eastAsia="Times New Roman" w:hAnsi="Times New Roman" w:cs="Times New Roman"/>
          <w:color w:val="000000"/>
          <w:sz w:val="28"/>
          <w:szCs w:val="28"/>
          <w:lang w:eastAsia="ru-RU"/>
        </w:rPr>
        <w:t xml:space="preserve">8.11. </w:t>
      </w:r>
      <w:r w:rsidR="00E13D28" w:rsidRPr="001A595D">
        <w:rPr>
          <w:rFonts w:ascii="Times New Roman" w:eastAsia="Times New Roman" w:hAnsi="Times New Roman" w:cs="Times New Roman"/>
          <w:color w:val="000000"/>
          <w:sz w:val="28"/>
          <w:szCs w:val="28"/>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7380B881" w14:textId="77777777" w:rsidR="00E13D28" w:rsidRPr="00E13D28" w:rsidRDefault="004A2BAC" w:rsidP="001A595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14:paraId="2C332B32" w14:textId="77777777" w:rsidR="00E13D28" w:rsidRPr="00E13D28" w:rsidRDefault="004A2BAC" w:rsidP="001A595D">
      <w:pPr>
        <w:widowControl w:val="0"/>
        <w:tabs>
          <w:tab w:val="left" w:pos="59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13D28" w:rsidRPr="001A595D">
        <w:rPr>
          <w:rFonts w:ascii="Times New Roman" w:eastAsia="Times New Roman" w:hAnsi="Times New Roman" w:cs="Times New Roman"/>
          <w:color w:val="000000"/>
          <w:sz w:val="28"/>
          <w:szCs w:val="28"/>
          <w:lang w:eastAsia="ru-RU"/>
        </w:rPr>
        <w:t>Решение апелляционной комиссии является окончательным и пересмотру не подлежит.</w:t>
      </w:r>
    </w:p>
    <w:p w14:paraId="420CDA3B" w14:textId="77777777" w:rsidR="00E13D28" w:rsidRPr="00E13D28" w:rsidRDefault="004A2BAC" w:rsidP="001A595D">
      <w:pPr>
        <w:widowControl w:val="0"/>
        <w:tabs>
          <w:tab w:val="left" w:pos="80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519A8" w:rsidRPr="001A595D">
        <w:rPr>
          <w:rFonts w:ascii="Times New Roman" w:eastAsia="Times New Roman" w:hAnsi="Times New Roman" w:cs="Times New Roman"/>
          <w:color w:val="000000"/>
          <w:sz w:val="28"/>
          <w:szCs w:val="28"/>
          <w:lang w:eastAsia="ru-RU"/>
        </w:rPr>
        <w:t xml:space="preserve">8.12. </w:t>
      </w:r>
      <w:r w:rsidR="00E13D28" w:rsidRPr="001A595D">
        <w:rPr>
          <w:rFonts w:ascii="Times New Roman" w:eastAsia="Times New Roman" w:hAnsi="Times New Roman" w:cs="Times New Roman"/>
          <w:color w:val="000000"/>
          <w:sz w:val="28"/>
          <w:szCs w:val="28"/>
          <w:lang w:eastAsia="ru-RU"/>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14:paraId="021CE4B3" w14:textId="77777777" w:rsidR="00E13D28" w:rsidRPr="00E13D28" w:rsidRDefault="00E13D28" w:rsidP="001A595D">
      <w:pPr>
        <w:widowControl w:val="0"/>
        <w:spacing w:after="0" w:line="360" w:lineRule="auto"/>
        <w:rPr>
          <w:rFonts w:ascii="Times New Roman" w:eastAsia="Times New Roman" w:hAnsi="Times New Roman" w:cs="Times New Roman"/>
          <w:sz w:val="28"/>
          <w:szCs w:val="28"/>
          <w:lang w:eastAsia="ru-RU"/>
        </w:rPr>
      </w:pPr>
    </w:p>
    <w:p w14:paraId="297E63A5" w14:textId="77777777" w:rsidR="00E13D28" w:rsidRPr="00E13D28" w:rsidRDefault="00E13D28" w:rsidP="00E13D28">
      <w:pPr>
        <w:widowControl w:val="0"/>
        <w:tabs>
          <w:tab w:val="left" w:pos="658"/>
        </w:tabs>
        <w:spacing w:after="0" w:line="269" w:lineRule="exact"/>
        <w:jc w:val="both"/>
        <w:rPr>
          <w:rFonts w:ascii="Times New Roman" w:eastAsia="Times New Roman" w:hAnsi="Times New Roman" w:cs="Times New Roman"/>
          <w:sz w:val="24"/>
          <w:szCs w:val="24"/>
          <w:lang w:eastAsia="ru-RU"/>
        </w:rPr>
      </w:pPr>
    </w:p>
    <w:p w14:paraId="70C188C2" w14:textId="77777777" w:rsidR="00E13D28" w:rsidRPr="00E13D28" w:rsidRDefault="00E13D28" w:rsidP="00E13D28">
      <w:pPr>
        <w:widowControl w:val="0"/>
        <w:tabs>
          <w:tab w:val="left" w:pos="7085"/>
          <w:tab w:val="left" w:leader="hyphen" w:pos="8947"/>
        </w:tabs>
        <w:spacing w:after="0" w:line="240" w:lineRule="exact"/>
        <w:jc w:val="both"/>
        <w:rPr>
          <w:rFonts w:ascii="Times New Roman" w:eastAsia="Times New Roman" w:hAnsi="Times New Roman" w:cs="Times New Roman"/>
          <w:sz w:val="24"/>
          <w:szCs w:val="24"/>
          <w:lang w:eastAsia="ru-RU"/>
        </w:rPr>
      </w:pPr>
    </w:p>
    <w:p w14:paraId="4BA866D3" w14:textId="77777777" w:rsidR="00E13D28" w:rsidRDefault="00E13D28"/>
    <w:sectPr w:rsidR="00E13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82B6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4A"/>
    <w:rsid w:val="001A595D"/>
    <w:rsid w:val="004A2BAC"/>
    <w:rsid w:val="00605DB2"/>
    <w:rsid w:val="007B38F8"/>
    <w:rsid w:val="008519A8"/>
    <w:rsid w:val="00A77153"/>
    <w:rsid w:val="00E13D28"/>
    <w:rsid w:val="00EA5377"/>
    <w:rsid w:val="00F4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uiPriority w:val="99"/>
    <w:rsid w:val="00E13D28"/>
    <w:rPr>
      <w:rFonts w:ascii="Times New Roman" w:hAnsi="Times New Roman" w:cs="Times New Roman"/>
      <w:sz w:val="40"/>
      <w:szCs w:val="40"/>
      <w:shd w:val="clear" w:color="auto" w:fill="FFFFFF"/>
    </w:rPr>
  </w:style>
  <w:style w:type="paragraph" w:customStyle="1" w:styleId="40">
    <w:name w:val="Основной текст (4)"/>
    <w:basedOn w:val="a"/>
    <w:link w:val="4"/>
    <w:uiPriority w:val="99"/>
    <w:rsid w:val="00E13D28"/>
    <w:pPr>
      <w:widowControl w:val="0"/>
      <w:shd w:val="clear" w:color="auto" w:fill="FFFFFF"/>
      <w:spacing w:before="1260" w:after="0" w:line="456" w:lineRule="exact"/>
      <w:jc w:val="center"/>
    </w:pPr>
    <w:rPr>
      <w:rFonts w:ascii="Times New Roman" w:hAnsi="Times New Roman" w:cs="Times New Roman"/>
      <w:sz w:val="40"/>
      <w:szCs w:val="40"/>
    </w:rPr>
  </w:style>
  <w:style w:type="character" w:customStyle="1" w:styleId="2">
    <w:name w:val="Основной текст (2)_"/>
    <w:basedOn w:val="a0"/>
    <w:link w:val="21"/>
    <w:uiPriority w:val="99"/>
    <w:rsid w:val="00E13D28"/>
    <w:rPr>
      <w:rFonts w:ascii="Times New Roman" w:hAnsi="Times New Roman" w:cs="Times New Roman"/>
      <w:shd w:val="clear" w:color="auto" w:fill="FFFFFF"/>
    </w:rPr>
  </w:style>
  <w:style w:type="character" w:customStyle="1" w:styleId="26">
    <w:name w:val="Основной текст (2)6"/>
    <w:basedOn w:val="2"/>
    <w:uiPriority w:val="99"/>
    <w:rsid w:val="00E13D28"/>
    <w:rPr>
      <w:rFonts w:ascii="Times New Roman" w:hAnsi="Times New Roman" w:cs="Times New Roman"/>
      <w:shd w:val="clear" w:color="auto" w:fill="FFFFFF"/>
    </w:rPr>
  </w:style>
  <w:style w:type="paragraph" w:customStyle="1" w:styleId="21">
    <w:name w:val="Основной текст (2)1"/>
    <w:basedOn w:val="a"/>
    <w:link w:val="2"/>
    <w:uiPriority w:val="99"/>
    <w:rsid w:val="00E13D28"/>
    <w:pPr>
      <w:widowControl w:val="0"/>
      <w:shd w:val="clear" w:color="auto" w:fill="FFFFFF"/>
      <w:spacing w:after="0" w:line="326" w:lineRule="exact"/>
      <w:ind w:hanging="320"/>
      <w:jc w:val="center"/>
    </w:pPr>
    <w:rPr>
      <w:rFonts w:ascii="Times New Roman" w:hAnsi="Times New Roman" w:cs="Times New Roman"/>
    </w:rPr>
  </w:style>
  <w:style w:type="paragraph" w:styleId="a3">
    <w:name w:val="Balloon Text"/>
    <w:basedOn w:val="a"/>
    <w:link w:val="a4"/>
    <w:uiPriority w:val="99"/>
    <w:semiHidden/>
    <w:unhideWhenUsed/>
    <w:rsid w:val="00605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uiPriority w:val="99"/>
    <w:rsid w:val="00E13D28"/>
    <w:rPr>
      <w:rFonts w:ascii="Times New Roman" w:hAnsi="Times New Roman" w:cs="Times New Roman"/>
      <w:sz w:val="40"/>
      <w:szCs w:val="40"/>
      <w:shd w:val="clear" w:color="auto" w:fill="FFFFFF"/>
    </w:rPr>
  </w:style>
  <w:style w:type="paragraph" w:customStyle="1" w:styleId="40">
    <w:name w:val="Основной текст (4)"/>
    <w:basedOn w:val="a"/>
    <w:link w:val="4"/>
    <w:uiPriority w:val="99"/>
    <w:rsid w:val="00E13D28"/>
    <w:pPr>
      <w:widowControl w:val="0"/>
      <w:shd w:val="clear" w:color="auto" w:fill="FFFFFF"/>
      <w:spacing w:before="1260" w:after="0" w:line="456" w:lineRule="exact"/>
      <w:jc w:val="center"/>
    </w:pPr>
    <w:rPr>
      <w:rFonts w:ascii="Times New Roman" w:hAnsi="Times New Roman" w:cs="Times New Roman"/>
      <w:sz w:val="40"/>
      <w:szCs w:val="40"/>
    </w:rPr>
  </w:style>
  <w:style w:type="character" w:customStyle="1" w:styleId="2">
    <w:name w:val="Основной текст (2)_"/>
    <w:basedOn w:val="a0"/>
    <w:link w:val="21"/>
    <w:uiPriority w:val="99"/>
    <w:rsid w:val="00E13D28"/>
    <w:rPr>
      <w:rFonts w:ascii="Times New Roman" w:hAnsi="Times New Roman" w:cs="Times New Roman"/>
      <w:shd w:val="clear" w:color="auto" w:fill="FFFFFF"/>
    </w:rPr>
  </w:style>
  <w:style w:type="character" w:customStyle="1" w:styleId="26">
    <w:name w:val="Основной текст (2)6"/>
    <w:basedOn w:val="2"/>
    <w:uiPriority w:val="99"/>
    <w:rsid w:val="00E13D28"/>
    <w:rPr>
      <w:rFonts w:ascii="Times New Roman" w:hAnsi="Times New Roman" w:cs="Times New Roman"/>
      <w:shd w:val="clear" w:color="auto" w:fill="FFFFFF"/>
    </w:rPr>
  </w:style>
  <w:style w:type="paragraph" w:customStyle="1" w:styleId="21">
    <w:name w:val="Основной текст (2)1"/>
    <w:basedOn w:val="a"/>
    <w:link w:val="2"/>
    <w:uiPriority w:val="99"/>
    <w:rsid w:val="00E13D28"/>
    <w:pPr>
      <w:widowControl w:val="0"/>
      <w:shd w:val="clear" w:color="auto" w:fill="FFFFFF"/>
      <w:spacing w:after="0" w:line="326" w:lineRule="exact"/>
      <w:ind w:hanging="320"/>
      <w:jc w:val="center"/>
    </w:pPr>
    <w:rPr>
      <w:rFonts w:ascii="Times New Roman" w:hAnsi="Times New Roman" w:cs="Times New Roman"/>
    </w:rPr>
  </w:style>
  <w:style w:type="paragraph" w:styleId="a3">
    <w:name w:val="Balloon Text"/>
    <w:basedOn w:val="a"/>
    <w:link w:val="a4"/>
    <w:uiPriority w:val="99"/>
    <w:semiHidden/>
    <w:unhideWhenUsed/>
    <w:rsid w:val="00605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BAC0-9F90-4636-BAE7-719732B0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4</cp:revision>
  <cp:lastPrinted>2021-09-17T13:00:00Z</cp:lastPrinted>
  <dcterms:created xsi:type="dcterms:W3CDTF">2021-09-17T09:51:00Z</dcterms:created>
  <dcterms:modified xsi:type="dcterms:W3CDTF">2021-09-17T13:01:00Z</dcterms:modified>
</cp:coreProperties>
</file>