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FD" w:rsidRPr="00637561" w:rsidRDefault="003475FD" w:rsidP="0034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Государственное профессиональное образовательное </w:t>
      </w:r>
    </w:p>
    <w:p w:rsidR="003475FD" w:rsidRPr="00637561" w:rsidRDefault="003475FD" w:rsidP="0034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учреждение Ярославской области Пошехонский </w:t>
      </w:r>
    </w:p>
    <w:p w:rsidR="003475FD" w:rsidRPr="00637561" w:rsidRDefault="003475FD" w:rsidP="0034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аграрно-политехнический колледж</w:t>
      </w:r>
    </w:p>
    <w:p w:rsidR="003475FD" w:rsidRPr="00637561" w:rsidRDefault="003475FD" w:rsidP="003475FD">
      <w:pPr>
        <w:widowControl w:val="0"/>
        <w:autoSpaceDE w:val="0"/>
        <w:autoSpaceDN w:val="0"/>
        <w:adjustRightInd w:val="0"/>
        <w:spacing w:after="0" w:line="240" w:lineRule="auto"/>
        <w:ind w:left="552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475FD" w:rsidRPr="00637561" w:rsidRDefault="003475FD" w:rsidP="00347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75FD" w:rsidRDefault="003475FD" w:rsidP="00347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75FD" w:rsidRPr="00637561" w:rsidRDefault="003475FD" w:rsidP="0034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ПРИНЯТО: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63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3475FD" w:rsidRPr="00637561" w:rsidRDefault="003475FD" w:rsidP="0034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учреждения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колледжа </w:t>
      </w:r>
    </w:p>
    <w:p w:rsidR="003475FD" w:rsidRPr="00637561" w:rsidRDefault="003475FD" w:rsidP="0034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proofErr w:type="gramStart"/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 от</w:t>
      </w:r>
      <w:proofErr w:type="gramEnd"/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475FD" w:rsidRPr="00637561" w:rsidRDefault="003475FD" w:rsidP="0034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совета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________О.Н. Викторович </w:t>
      </w:r>
    </w:p>
    <w:p w:rsidR="003475FD" w:rsidRPr="00637561" w:rsidRDefault="003475FD" w:rsidP="0034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               </w:t>
      </w:r>
    </w:p>
    <w:p w:rsidR="003475FD" w:rsidRPr="00637561" w:rsidRDefault="003475FD" w:rsidP="00347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«____»_____________20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63756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«___»____________20</w:t>
      </w:r>
    </w:p>
    <w:p w:rsidR="003475FD" w:rsidRPr="00637561" w:rsidRDefault="003475FD" w:rsidP="00347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475FD" w:rsidRPr="00637561" w:rsidRDefault="003475FD" w:rsidP="00347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75FD" w:rsidRDefault="003475FD" w:rsidP="003475FD">
      <w:pPr>
        <w:pStyle w:val="40"/>
        <w:shd w:val="clear" w:color="auto" w:fill="auto"/>
        <w:spacing w:before="0"/>
        <w:ind w:left="40"/>
        <w:rPr>
          <w:rStyle w:val="4"/>
          <w:color w:val="000000"/>
        </w:rPr>
      </w:pPr>
    </w:p>
    <w:p w:rsidR="003475FD" w:rsidRDefault="003475FD" w:rsidP="003475FD">
      <w:pPr>
        <w:pStyle w:val="40"/>
        <w:shd w:val="clear" w:color="auto" w:fill="auto"/>
        <w:spacing w:before="0"/>
        <w:ind w:left="40"/>
        <w:rPr>
          <w:rStyle w:val="4"/>
          <w:color w:val="000000"/>
        </w:rPr>
      </w:pPr>
    </w:p>
    <w:p w:rsidR="003475FD" w:rsidRDefault="003475FD" w:rsidP="003475FD">
      <w:pPr>
        <w:pStyle w:val="40"/>
        <w:shd w:val="clear" w:color="auto" w:fill="auto"/>
        <w:spacing w:before="0"/>
        <w:ind w:left="40"/>
        <w:rPr>
          <w:rStyle w:val="4"/>
          <w:color w:val="000000"/>
        </w:rPr>
      </w:pPr>
    </w:p>
    <w:p w:rsidR="003475FD" w:rsidRDefault="003475FD" w:rsidP="003475FD">
      <w:pPr>
        <w:pStyle w:val="40"/>
        <w:shd w:val="clear" w:color="auto" w:fill="auto"/>
        <w:spacing w:before="0"/>
        <w:ind w:left="40"/>
        <w:rPr>
          <w:rStyle w:val="4"/>
          <w:color w:val="000000"/>
        </w:rPr>
      </w:pPr>
    </w:p>
    <w:p w:rsidR="003475FD" w:rsidRPr="003475FD" w:rsidRDefault="003475FD" w:rsidP="003475FD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3475FD" w:rsidRPr="003475FD" w:rsidRDefault="003475FD" w:rsidP="003475FD">
      <w:pPr>
        <w:widowControl w:val="0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47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перезачета</w:t>
      </w:r>
      <w:proofErr w:type="spellEnd"/>
      <w:r w:rsidRPr="00347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результатов освоения обучающимися учебных предметов,</w:t>
      </w:r>
      <w:r w:rsidRPr="00347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курсов, дисциплин (модулей), практики, дополнительных</w:t>
      </w:r>
      <w:r w:rsidRPr="00347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образовательных программ в других организациях,</w:t>
      </w:r>
      <w:r w:rsidRPr="00347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осуществляющих образовательную деятельность</w:t>
      </w:r>
    </w:p>
    <w:p w:rsidR="003475FD" w:rsidRDefault="003475FD" w:rsidP="003475FD">
      <w:pPr>
        <w:pStyle w:val="40"/>
        <w:shd w:val="clear" w:color="auto" w:fill="auto"/>
        <w:spacing w:before="0"/>
        <w:ind w:left="40"/>
      </w:pPr>
    </w:p>
    <w:p w:rsidR="003475FD" w:rsidRDefault="003475FD" w:rsidP="003475FD">
      <w:pPr>
        <w:rPr>
          <w:rFonts w:ascii="Times New Roman" w:hAnsi="Times New Roman" w:cs="Times New Roman"/>
          <w:sz w:val="28"/>
        </w:rPr>
      </w:pPr>
    </w:p>
    <w:p w:rsidR="003475FD" w:rsidRDefault="003475FD" w:rsidP="003475FD">
      <w:pPr>
        <w:rPr>
          <w:rFonts w:ascii="Times New Roman" w:hAnsi="Times New Roman" w:cs="Times New Roman"/>
          <w:sz w:val="28"/>
        </w:rPr>
      </w:pPr>
    </w:p>
    <w:p w:rsidR="003475FD" w:rsidRDefault="003475FD" w:rsidP="003475FD">
      <w:pPr>
        <w:rPr>
          <w:rFonts w:ascii="Times New Roman" w:hAnsi="Times New Roman" w:cs="Times New Roman"/>
          <w:sz w:val="28"/>
        </w:rPr>
      </w:pPr>
    </w:p>
    <w:p w:rsidR="003475FD" w:rsidRDefault="003475FD" w:rsidP="003475FD">
      <w:pPr>
        <w:rPr>
          <w:rFonts w:ascii="Times New Roman" w:hAnsi="Times New Roman" w:cs="Times New Roman"/>
          <w:sz w:val="28"/>
        </w:rPr>
      </w:pPr>
    </w:p>
    <w:p w:rsidR="003475FD" w:rsidRDefault="003475FD" w:rsidP="003475FD">
      <w:pPr>
        <w:rPr>
          <w:rFonts w:ascii="Times New Roman" w:hAnsi="Times New Roman" w:cs="Times New Roman"/>
          <w:sz w:val="28"/>
        </w:rPr>
      </w:pPr>
    </w:p>
    <w:p w:rsidR="003475FD" w:rsidRDefault="003475FD" w:rsidP="003475FD">
      <w:pPr>
        <w:rPr>
          <w:rFonts w:ascii="Times New Roman" w:hAnsi="Times New Roman" w:cs="Times New Roman"/>
          <w:sz w:val="28"/>
        </w:rPr>
      </w:pPr>
    </w:p>
    <w:p w:rsidR="003475FD" w:rsidRDefault="003475FD" w:rsidP="003475FD">
      <w:pPr>
        <w:rPr>
          <w:rFonts w:ascii="Times New Roman" w:hAnsi="Times New Roman" w:cs="Times New Roman"/>
          <w:sz w:val="28"/>
        </w:rPr>
      </w:pPr>
    </w:p>
    <w:p w:rsidR="003475FD" w:rsidRDefault="003475FD" w:rsidP="003475FD">
      <w:pPr>
        <w:rPr>
          <w:rFonts w:ascii="Times New Roman" w:hAnsi="Times New Roman" w:cs="Times New Roman"/>
          <w:sz w:val="28"/>
        </w:rPr>
      </w:pPr>
    </w:p>
    <w:p w:rsidR="003475FD" w:rsidRDefault="003475FD" w:rsidP="003475FD">
      <w:pPr>
        <w:rPr>
          <w:rFonts w:ascii="Times New Roman" w:hAnsi="Times New Roman" w:cs="Times New Roman"/>
          <w:sz w:val="28"/>
        </w:rPr>
      </w:pPr>
    </w:p>
    <w:p w:rsidR="006F24A2" w:rsidRDefault="003475FD" w:rsidP="003475FD">
      <w:pPr>
        <w:jc w:val="center"/>
        <w:rPr>
          <w:rFonts w:ascii="Times New Roman" w:hAnsi="Times New Roman" w:cs="Times New Roman"/>
          <w:sz w:val="28"/>
        </w:rPr>
      </w:pPr>
      <w:r w:rsidRPr="0063756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637561">
        <w:rPr>
          <w:rFonts w:ascii="Times New Roman" w:hAnsi="Times New Roman" w:cs="Times New Roman"/>
          <w:sz w:val="28"/>
        </w:rPr>
        <w:t>Пошехонье, 20</w:t>
      </w:r>
    </w:p>
    <w:p w:rsidR="006F24A2" w:rsidRPr="002A669F" w:rsidRDefault="006F24A2" w:rsidP="002A669F">
      <w:pPr>
        <w:widowControl w:val="0"/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4A2" w:rsidRPr="002A669F" w:rsidRDefault="006F24A2" w:rsidP="002A669F">
      <w:pPr>
        <w:pStyle w:val="210"/>
        <w:numPr>
          <w:ilvl w:val="0"/>
          <w:numId w:val="1"/>
        </w:numPr>
        <w:shd w:val="clear" w:color="auto" w:fill="auto"/>
        <w:tabs>
          <w:tab w:val="left" w:pos="4138"/>
        </w:tabs>
        <w:spacing w:line="360" w:lineRule="auto"/>
        <w:ind w:left="3820"/>
        <w:jc w:val="both"/>
        <w:rPr>
          <w:rStyle w:val="23"/>
          <w:b/>
          <w:bCs/>
          <w:shd w:val="clear" w:color="auto" w:fill="auto"/>
        </w:rPr>
      </w:pPr>
      <w:bookmarkStart w:id="0" w:name="bookmark2"/>
      <w:r w:rsidRPr="002A669F">
        <w:rPr>
          <w:rStyle w:val="23"/>
          <w:b/>
          <w:bCs/>
          <w:color w:val="000000"/>
        </w:rPr>
        <w:t>Общие положения</w:t>
      </w:r>
      <w:bookmarkEnd w:id="0"/>
    </w:p>
    <w:p w:rsidR="006F24A2" w:rsidRPr="002A669F" w:rsidRDefault="006F24A2" w:rsidP="002A669F">
      <w:pPr>
        <w:pStyle w:val="210"/>
        <w:shd w:val="clear" w:color="auto" w:fill="auto"/>
        <w:spacing w:line="360" w:lineRule="auto"/>
        <w:jc w:val="both"/>
        <w:rPr>
          <w:b w:val="0"/>
        </w:rPr>
      </w:pPr>
      <w:r w:rsidRPr="002A669F">
        <w:rPr>
          <w:rStyle w:val="20"/>
          <w:b w:val="0"/>
          <w:color w:val="000000"/>
        </w:rPr>
        <w:tab/>
        <w:t xml:space="preserve">1.1. Под </w:t>
      </w:r>
      <w:proofErr w:type="spellStart"/>
      <w:r w:rsidRPr="002A669F">
        <w:rPr>
          <w:rStyle w:val="20"/>
          <w:b w:val="0"/>
          <w:color w:val="000000"/>
        </w:rPr>
        <w:t>перезачетом</w:t>
      </w:r>
      <w:proofErr w:type="spellEnd"/>
      <w:r w:rsidRPr="002A669F">
        <w:rPr>
          <w:rStyle w:val="20"/>
          <w:b w:val="0"/>
          <w:color w:val="000000"/>
        </w:rPr>
        <w:t xml:space="preserve"> понимается признание учебных дисциплин, междисциплинарных курсов (далее - МДК), профессиональных модулей (далее </w:t>
      </w:r>
      <w:r w:rsidRPr="002A669F">
        <w:rPr>
          <w:rStyle w:val="230"/>
          <w:b w:val="0"/>
          <w:color w:val="000000"/>
        </w:rPr>
        <w:t xml:space="preserve">- </w:t>
      </w:r>
      <w:r w:rsidRPr="002A669F">
        <w:rPr>
          <w:rStyle w:val="20"/>
          <w:b w:val="0"/>
          <w:color w:val="000000"/>
        </w:rPr>
        <w:t xml:space="preserve">ПМ) и практик, пройденных (изученных) при получении предыдущего профессионального образования, а также полученных по ним оценок (зачетов) и их перенос в документы об освоении программы вновь получаемого профессионального образования в колледже. Решение о </w:t>
      </w:r>
      <w:proofErr w:type="spellStart"/>
      <w:r w:rsidRPr="002A669F">
        <w:rPr>
          <w:rStyle w:val="20"/>
          <w:b w:val="0"/>
          <w:color w:val="000000"/>
        </w:rPr>
        <w:t>перезачёте</w:t>
      </w:r>
      <w:proofErr w:type="spellEnd"/>
      <w:r w:rsidRPr="002A669F">
        <w:rPr>
          <w:rStyle w:val="20"/>
          <w:b w:val="0"/>
          <w:color w:val="000000"/>
        </w:rPr>
        <w:t xml:space="preserve"> освобождает студента от необходимости повторного изучения (прохождения) соответствующей дисциплины, ПМ, МДК и/или практики.</w:t>
      </w:r>
    </w:p>
    <w:p w:rsidR="006F24A2" w:rsidRPr="002A669F" w:rsidRDefault="006F24A2" w:rsidP="002A669F">
      <w:pPr>
        <w:pStyle w:val="21"/>
        <w:shd w:val="clear" w:color="auto" w:fill="auto"/>
        <w:tabs>
          <w:tab w:val="left" w:pos="709"/>
        </w:tabs>
        <w:spacing w:before="0" w:line="360" w:lineRule="auto"/>
        <w:jc w:val="both"/>
      </w:pPr>
      <w:r w:rsidRPr="002A669F">
        <w:rPr>
          <w:rStyle w:val="20"/>
          <w:color w:val="000000"/>
        </w:rPr>
        <w:tab/>
        <w:t>1.2. Под переаттестацией понимается дополнительная процедура, проводимая для подтверждения качества и объема знаний у студента по учебной дисциплине, курсу, профессиональному модулю или практике, изученных им при получении предыдущего образования.</w:t>
      </w:r>
    </w:p>
    <w:p w:rsidR="006F24A2" w:rsidRPr="002A669F" w:rsidRDefault="006F24A2" w:rsidP="002A669F">
      <w:pPr>
        <w:pStyle w:val="21"/>
        <w:shd w:val="clear" w:color="auto" w:fill="auto"/>
        <w:tabs>
          <w:tab w:val="left" w:pos="709"/>
        </w:tabs>
        <w:spacing w:before="0" w:line="360" w:lineRule="auto"/>
        <w:jc w:val="both"/>
      </w:pPr>
      <w:r w:rsidRPr="002A669F">
        <w:rPr>
          <w:rStyle w:val="20"/>
          <w:color w:val="000000"/>
        </w:rPr>
        <w:tab/>
        <w:t>1.3. В ходе переаттестации проводится оценивание остаточных знаний у студента по учебным дисциплинам, курсам, профессиональным модулям или практикам, в соответствии с учебным планом образовательной программы колледжа. Формами переаттестации могут быть: собеседование, контрольная работа, реферат, зачет, экзамен и др. По итогам переаттестации в случае положительных оценок выносится общее решение о переаттестации, которое освобождает студента от необходимости повторного изучения (прохождения) соответствующей дисциплины и/или практики.</w:t>
      </w:r>
    </w:p>
    <w:p w:rsidR="006F24A2" w:rsidRPr="002A669F" w:rsidRDefault="006F24A2" w:rsidP="002A669F">
      <w:pPr>
        <w:pStyle w:val="210"/>
        <w:shd w:val="clear" w:color="auto" w:fill="auto"/>
        <w:tabs>
          <w:tab w:val="left" w:pos="2137"/>
        </w:tabs>
        <w:spacing w:line="360" w:lineRule="auto"/>
      </w:pPr>
      <w:bookmarkStart w:id="1" w:name="bookmark3"/>
      <w:r w:rsidRPr="002A669F">
        <w:rPr>
          <w:rStyle w:val="23"/>
          <w:b/>
          <w:bCs/>
          <w:color w:val="000000"/>
        </w:rPr>
        <w:t xml:space="preserve">2. Порядок проведения </w:t>
      </w:r>
      <w:proofErr w:type="spellStart"/>
      <w:r w:rsidRPr="002A669F">
        <w:rPr>
          <w:rStyle w:val="23"/>
          <w:b/>
          <w:bCs/>
          <w:color w:val="000000"/>
        </w:rPr>
        <w:t>перезачета</w:t>
      </w:r>
      <w:proofErr w:type="spellEnd"/>
      <w:r w:rsidRPr="002A669F">
        <w:rPr>
          <w:rStyle w:val="23"/>
          <w:b/>
          <w:bCs/>
          <w:color w:val="000000"/>
        </w:rPr>
        <w:t xml:space="preserve"> и переаттестации</w:t>
      </w:r>
      <w:bookmarkEnd w:id="1"/>
    </w:p>
    <w:p w:rsidR="006F24A2" w:rsidRPr="002A669F" w:rsidRDefault="006F24A2" w:rsidP="002A669F">
      <w:pPr>
        <w:pStyle w:val="21"/>
        <w:shd w:val="clear" w:color="auto" w:fill="auto"/>
        <w:tabs>
          <w:tab w:val="left" w:pos="998"/>
        </w:tabs>
        <w:spacing w:before="0" w:line="360" w:lineRule="auto"/>
        <w:jc w:val="both"/>
      </w:pPr>
      <w:r w:rsidRPr="002A669F">
        <w:rPr>
          <w:rStyle w:val="20"/>
          <w:color w:val="000000"/>
        </w:rPr>
        <w:tab/>
        <w:t xml:space="preserve">2.1. Решение о </w:t>
      </w:r>
      <w:proofErr w:type="spellStart"/>
      <w:r w:rsidRPr="002A669F">
        <w:rPr>
          <w:rStyle w:val="20"/>
          <w:color w:val="000000"/>
        </w:rPr>
        <w:t>перезачёте</w:t>
      </w:r>
      <w:proofErr w:type="spellEnd"/>
      <w:r w:rsidRPr="002A669F">
        <w:rPr>
          <w:rStyle w:val="20"/>
          <w:color w:val="000000"/>
        </w:rPr>
        <w:t xml:space="preserve"> и переаттестации принимается на основании протокола заседания аттестационной комиссией (комиссия создается на год).</w:t>
      </w:r>
    </w:p>
    <w:p w:rsidR="006F24A2" w:rsidRPr="002A669F" w:rsidRDefault="006F24A2" w:rsidP="002A669F">
      <w:pPr>
        <w:pStyle w:val="21"/>
        <w:shd w:val="clear" w:color="auto" w:fill="auto"/>
        <w:tabs>
          <w:tab w:val="left" w:pos="998"/>
        </w:tabs>
        <w:spacing w:before="0" w:line="360" w:lineRule="auto"/>
        <w:jc w:val="both"/>
      </w:pPr>
      <w:r w:rsidRPr="002A669F">
        <w:rPr>
          <w:rStyle w:val="20"/>
          <w:color w:val="000000"/>
        </w:rPr>
        <w:tab/>
        <w:t xml:space="preserve">2.2. </w:t>
      </w:r>
      <w:proofErr w:type="spellStart"/>
      <w:r w:rsidRPr="002A669F">
        <w:rPr>
          <w:rStyle w:val="20"/>
          <w:color w:val="000000"/>
        </w:rPr>
        <w:t>Перезачет</w:t>
      </w:r>
      <w:proofErr w:type="spellEnd"/>
      <w:r w:rsidRPr="002A669F">
        <w:rPr>
          <w:rStyle w:val="20"/>
          <w:color w:val="000000"/>
        </w:rPr>
        <w:t xml:space="preserve"> осуществляется после зачисления в колледж в соответствии с учебно-программной документацией по специальности на основании предоставленных документов.</w:t>
      </w:r>
    </w:p>
    <w:p w:rsidR="006F24A2" w:rsidRPr="002A669F" w:rsidRDefault="006F24A2" w:rsidP="002A669F">
      <w:pPr>
        <w:pStyle w:val="21"/>
        <w:shd w:val="clear" w:color="auto" w:fill="auto"/>
        <w:tabs>
          <w:tab w:val="left" w:pos="994"/>
        </w:tabs>
        <w:spacing w:before="0" w:line="360" w:lineRule="auto"/>
        <w:jc w:val="both"/>
      </w:pPr>
      <w:r w:rsidRPr="002A669F">
        <w:rPr>
          <w:rStyle w:val="20"/>
          <w:color w:val="000000"/>
        </w:rPr>
        <w:tab/>
        <w:t xml:space="preserve">2.3. Решении вопроса о </w:t>
      </w:r>
      <w:proofErr w:type="spellStart"/>
      <w:r w:rsidRPr="002A669F">
        <w:rPr>
          <w:rStyle w:val="20"/>
          <w:color w:val="000000"/>
        </w:rPr>
        <w:t>перезачете</w:t>
      </w:r>
      <w:proofErr w:type="spellEnd"/>
      <w:r w:rsidRPr="002A669F">
        <w:rPr>
          <w:rStyle w:val="20"/>
          <w:color w:val="000000"/>
        </w:rPr>
        <w:t xml:space="preserve"> дисциплин принимается на </w:t>
      </w:r>
      <w:r w:rsidRPr="002A669F">
        <w:rPr>
          <w:rStyle w:val="20"/>
          <w:color w:val="000000"/>
        </w:rPr>
        <w:lastRenderedPageBreak/>
        <w:t>основании заявления студента.</w:t>
      </w:r>
    </w:p>
    <w:p w:rsidR="006F24A2" w:rsidRPr="002A669F" w:rsidRDefault="006F24A2" w:rsidP="002A669F">
      <w:pPr>
        <w:pStyle w:val="21"/>
        <w:shd w:val="clear" w:color="auto" w:fill="auto"/>
        <w:tabs>
          <w:tab w:val="left" w:pos="994"/>
        </w:tabs>
        <w:spacing w:before="0" w:line="360" w:lineRule="auto"/>
        <w:jc w:val="both"/>
      </w:pPr>
      <w:r w:rsidRPr="002A669F">
        <w:rPr>
          <w:rStyle w:val="20"/>
          <w:color w:val="000000"/>
        </w:rPr>
        <w:tab/>
        <w:t>2.4. Комиссия на основании имеющихся у студента документов о предыдущем образовании:</w:t>
      </w:r>
    </w:p>
    <w:p w:rsidR="006F24A2" w:rsidRPr="002A669F" w:rsidRDefault="006F24A2" w:rsidP="002A669F">
      <w:pPr>
        <w:pStyle w:val="21"/>
        <w:shd w:val="clear" w:color="auto" w:fill="auto"/>
        <w:tabs>
          <w:tab w:val="left" w:pos="1449"/>
        </w:tabs>
        <w:spacing w:before="0" w:line="360" w:lineRule="auto"/>
        <w:jc w:val="both"/>
      </w:pPr>
      <w:r w:rsidRPr="002A669F">
        <w:rPr>
          <w:rStyle w:val="20"/>
          <w:color w:val="000000"/>
        </w:rPr>
        <w:tab/>
        <w:t>- сопоставляет перечень учебных дисциплин, МДК и ПМ (название и объемы их часов) и практик, пройденных студентом при обучении в СПО или ВПО с перечнем дисциплин и практик, содержащихся в учебных планах колледжа по специальности;</w:t>
      </w:r>
    </w:p>
    <w:p w:rsidR="006F24A2" w:rsidRPr="002A669F" w:rsidRDefault="006F24A2" w:rsidP="002A669F">
      <w:pPr>
        <w:pStyle w:val="21"/>
        <w:shd w:val="clear" w:color="auto" w:fill="auto"/>
        <w:tabs>
          <w:tab w:val="left" w:pos="1449"/>
        </w:tabs>
        <w:spacing w:before="0" w:line="360" w:lineRule="auto"/>
        <w:jc w:val="both"/>
      </w:pPr>
      <w:r w:rsidRPr="002A669F">
        <w:rPr>
          <w:rStyle w:val="20"/>
          <w:color w:val="000000"/>
        </w:rPr>
        <w:tab/>
        <w:t xml:space="preserve">- определяет список дисциплин и практик, по которым возможно принятие решения о </w:t>
      </w:r>
      <w:proofErr w:type="spellStart"/>
      <w:r w:rsidRPr="002A669F">
        <w:rPr>
          <w:rStyle w:val="20"/>
          <w:color w:val="000000"/>
        </w:rPr>
        <w:t>перезачете</w:t>
      </w:r>
      <w:proofErr w:type="spellEnd"/>
      <w:r w:rsidRPr="002A669F">
        <w:rPr>
          <w:rStyle w:val="20"/>
          <w:color w:val="000000"/>
        </w:rPr>
        <w:t xml:space="preserve"> или переаттестации;</w:t>
      </w:r>
    </w:p>
    <w:p w:rsidR="006F24A2" w:rsidRPr="002A669F" w:rsidRDefault="006F24A2" w:rsidP="002A669F">
      <w:pPr>
        <w:pStyle w:val="21"/>
        <w:shd w:val="clear" w:color="auto" w:fill="auto"/>
        <w:tabs>
          <w:tab w:val="left" w:pos="749"/>
        </w:tabs>
        <w:spacing w:before="0" w:line="360" w:lineRule="auto"/>
        <w:ind w:left="460"/>
        <w:jc w:val="both"/>
        <w:rPr>
          <w:rFonts w:eastAsia="Times New Roman"/>
          <w:lang w:eastAsia="ru-RU"/>
        </w:rPr>
      </w:pPr>
      <w:r w:rsidRPr="002A669F">
        <w:rPr>
          <w:rStyle w:val="2"/>
          <w:color w:val="000000"/>
        </w:rPr>
        <w:tab/>
        <w:t>- составляет индивидуальные планы студенту для прохождения пере</w:t>
      </w:r>
      <w:r w:rsidRPr="002A669F">
        <w:rPr>
          <w:rFonts w:eastAsia="Times New Roman"/>
          <w:color w:val="000000"/>
          <w:lang w:eastAsia="ru-RU"/>
        </w:rPr>
        <w:t>аттестации.</w:t>
      </w:r>
    </w:p>
    <w:p w:rsidR="006F24A2" w:rsidRPr="006F24A2" w:rsidRDefault="006F24A2" w:rsidP="002A669F">
      <w:pPr>
        <w:widowControl w:val="0"/>
        <w:tabs>
          <w:tab w:val="left" w:pos="9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2.5.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(учебной, производственной и преддипломной) разрешается студентам, имеющим документ о предыдущем среднем профессиональном или высшем образовании соответствующего профиля подготовки при совпадении ее содержания и протяженности.</w:t>
      </w:r>
    </w:p>
    <w:p w:rsidR="006F24A2" w:rsidRPr="006F24A2" w:rsidRDefault="006F24A2" w:rsidP="002A669F">
      <w:pPr>
        <w:widowControl w:val="0"/>
        <w:tabs>
          <w:tab w:val="left" w:pos="9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2.6.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при соблюдении следующих условий:</w:t>
      </w:r>
    </w:p>
    <w:p w:rsidR="006F24A2" w:rsidRPr="006F24A2" w:rsidRDefault="006F24A2" w:rsidP="002A669F">
      <w:pPr>
        <w:widowControl w:val="0"/>
        <w:tabs>
          <w:tab w:val="left" w:pos="14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название учебной дисциплины, МДК, практики должно соответствовать или быть близким ФГОС СПО и учебному плану Колледжа по данной специальности;</w:t>
      </w:r>
    </w:p>
    <w:p w:rsidR="006F24A2" w:rsidRPr="006F24A2" w:rsidRDefault="006F24A2" w:rsidP="002A669F">
      <w:pPr>
        <w:widowControl w:val="0"/>
        <w:tabs>
          <w:tab w:val="left" w:pos="14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количество часов по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перезачитываемой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дисциплине, МДК, практике должно совпадать или быть больше, чем в учебном плане Колледжа; (допускается отклонение количества аудиторных </w:t>
      </w:r>
      <w:proofErr w:type="spellStart"/>
      <w:proofErr w:type="gram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часов,отведенных</w:t>
      </w:r>
      <w:proofErr w:type="spellEnd"/>
      <w:proofErr w:type="gram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изучение учебной дисциплины, ПМ, МДК не более чем на 5 %);</w:t>
      </w:r>
    </w:p>
    <w:p w:rsidR="006F24A2" w:rsidRPr="006F24A2" w:rsidRDefault="006F24A2" w:rsidP="002A669F">
      <w:pPr>
        <w:widowControl w:val="0"/>
        <w:tabs>
          <w:tab w:val="left" w:pos="14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по профессиональному модулю пройдены все виды практик, сдан экзамен (квалификационный);</w:t>
      </w:r>
    </w:p>
    <w:p w:rsidR="006F24A2" w:rsidRPr="006F24A2" w:rsidRDefault="006F24A2" w:rsidP="002A669F">
      <w:pPr>
        <w:widowControl w:val="0"/>
        <w:tabs>
          <w:tab w:val="left" w:pos="14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 момента получения документа об образовании (издания приказа об отчислении) прошло не более 5 лет.</w:t>
      </w:r>
    </w:p>
    <w:p w:rsidR="006F24A2" w:rsidRPr="006F24A2" w:rsidRDefault="006F24A2" w:rsidP="002A669F">
      <w:pPr>
        <w:widowControl w:val="0"/>
        <w:tabs>
          <w:tab w:val="left" w:pos="9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2.7. При невозможности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перезачета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дисциплины, ПМ, МДК и/или этапа производственной (профессиональной) практики студент обязан </w:t>
      </w: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пройти переаттестацию, либо изучить учебную дисциплину, ПМ, МДК или пройти этап производственной (профессиональной) практики вновь в форме, определяемой Колледжем самостоятельно с учетом требований ФГОС СПО</w:t>
      </w:r>
    </w:p>
    <w:p w:rsidR="006F24A2" w:rsidRPr="006F24A2" w:rsidRDefault="006F24A2" w:rsidP="002A669F">
      <w:pPr>
        <w:widowControl w:val="0"/>
        <w:tabs>
          <w:tab w:val="left" w:pos="9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2.8. Переаттестация проводится в случае, если:</w:t>
      </w:r>
    </w:p>
    <w:p w:rsidR="006F24A2" w:rsidRPr="006F24A2" w:rsidRDefault="006F24A2" w:rsidP="002A669F">
      <w:pPr>
        <w:widowControl w:val="0"/>
        <w:tabs>
          <w:tab w:val="left" w:pos="14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разница в объеме часов составляет более </w:t>
      </w:r>
      <w:r w:rsidRPr="002A66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5%</w:t>
      </w: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сторону уменьшения;</w:t>
      </w:r>
    </w:p>
    <w:p w:rsidR="006F24A2" w:rsidRPr="006F24A2" w:rsidRDefault="006F24A2" w:rsidP="002A669F">
      <w:pPr>
        <w:widowControl w:val="0"/>
        <w:tabs>
          <w:tab w:val="left" w:pos="14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не соответствует количество часов, наименование дисциплины, курса, профессионального модуля или практики, изученной в другой образовательной организации или ранее в Колледже по направлению подготовки (специальности) одной укрупненной группы и соответствующего профиля;</w:t>
      </w:r>
    </w:p>
    <w:p w:rsidR="006F24A2" w:rsidRPr="006F24A2" w:rsidRDefault="006F24A2" w:rsidP="002A669F">
      <w:pPr>
        <w:widowControl w:val="0"/>
        <w:tabs>
          <w:tab w:val="left" w:pos="14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 момента получения документа об образовании (издания приказа об отчислении) прошло более 5 лет.</w:t>
      </w:r>
    </w:p>
    <w:p w:rsidR="006F24A2" w:rsidRPr="006F24A2" w:rsidRDefault="006F24A2" w:rsidP="002A669F">
      <w:pPr>
        <w:widowControl w:val="0"/>
        <w:tabs>
          <w:tab w:val="left" w:pos="9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2.9. При несовпадении формы промежуточной аттестации по дисциплине, ПМ, МДК или практике с соответствующими формами по учебному плану (зачет вместо экзамена) данная дисциплина, курс, профессиональный модуль может быть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перезачтен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усмотрении аттестационной комиссии.</w:t>
      </w:r>
    </w:p>
    <w:p w:rsidR="006F24A2" w:rsidRPr="006F24A2" w:rsidRDefault="006F24A2" w:rsidP="002A669F">
      <w:pPr>
        <w:widowControl w:val="0"/>
        <w:tabs>
          <w:tab w:val="left" w:pos="11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2.10. В тех случаях, когда в представленном документе не указаны часы, решение о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перезачёте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 принимается в каждом отдельном случае индивидуально и основывается на действующем рабочем учебном плане программы подготовки специалистов среднего звена.</w:t>
      </w:r>
    </w:p>
    <w:p w:rsidR="006F24A2" w:rsidRPr="002A669F" w:rsidRDefault="006F24A2" w:rsidP="002A669F">
      <w:pPr>
        <w:widowControl w:val="0"/>
        <w:tabs>
          <w:tab w:val="left" w:pos="11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2.11. В тех случаях, когда в представленном документе указаны аудиторные часы,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основе сопоставления с аудиторными часами действующего рабочего учебного плана Колледжа.</w:t>
      </w:r>
    </w:p>
    <w:p w:rsidR="006F24A2" w:rsidRPr="006F24A2" w:rsidRDefault="006F24A2" w:rsidP="002A669F">
      <w:pPr>
        <w:widowControl w:val="0"/>
        <w:tabs>
          <w:tab w:val="left" w:pos="11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A2" w:rsidRPr="006F24A2" w:rsidRDefault="006F24A2" w:rsidP="002A669F">
      <w:pPr>
        <w:widowControl w:val="0"/>
        <w:tabs>
          <w:tab w:val="left" w:pos="1802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4"/>
      <w:r w:rsidRPr="002A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Организации проведения </w:t>
      </w:r>
      <w:proofErr w:type="spellStart"/>
      <w:r w:rsidRPr="002A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перезачета</w:t>
      </w:r>
      <w:proofErr w:type="spellEnd"/>
      <w:r w:rsidRPr="002A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переаттестации</w:t>
      </w:r>
      <w:bookmarkEnd w:id="2"/>
    </w:p>
    <w:p w:rsidR="006F24A2" w:rsidRPr="006F24A2" w:rsidRDefault="006F24A2" w:rsidP="002A669F">
      <w:pPr>
        <w:widowControl w:val="0"/>
        <w:tabs>
          <w:tab w:val="left" w:pos="978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3.1. Основанием для начала процедуры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перезачета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переаттестации является личное заявление обучающегося на имя директора Колледжа (Приложение </w:t>
      </w:r>
      <w:r w:rsidRPr="002A66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Pr="002A669F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).</w:t>
      </w:r>
    </w:p>
    <w:p w:rsidR="006F24A2" w:rsidRPr="006F24A2" w:rsidRDefault="006F24A2" w:rsidP="002A669F">
      <w:pPr>
        <w:widowControl w:val="0"/>
        <w:tabs>
          <w:tab w:val="left" w:pos="974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3.2. В случае предоставления обучающимся нескольких документов, на основании которых могут быть произведены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перезачеты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заявление на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заполняется по каждому из них отдельно.</w:t>
      </w:r>
    </w:p>
    <w:p w:rsidR="006F24A2" w:rsidRPr="006F24A2" w:rsidRDefault="006F24A2" w:rsidP="002A669F">
      <w:pPr>
        <w:widowControl w:val="0"/>
        <w:tabs>
          <w:tab w:val="left" w:pos="974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3.3. Заведующий отделением формирует пакет документов для работы аттестационной комиссии: заявление обучающегося, документы о предыдущем образовании/копии документов; заполняет индивидуальную ведомость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перезачета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(переаттестации) в части объема изученных часов и форм аттестации;</w:t>
      </w:r>
    </w:p>
    <w:p w:rsidR="006F24A2" w:rsidRPr="006F24A2" w:rsidRDefault="006F24A2" w:rsidP="002A669F">
      <w:pPr>
        <w:widowControl w:val="0"/>
        <w:tabs>
          <w:tab w:val="left" w:pos="974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3.4. Аттестационной комиссией проводится сравнительный анализ данных документа об образовании и учебного плана по специальности с определением дисциплин/профессиональных модулей, подлежащих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перезачету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/переаттестации/освоению по индивидуальному плану. Результаты фиксируются в протоколе заседания аттестационной комиссии (Приложение 2).</w:t>
      </w:r>
    </w:p>
    <w:p w:rsidR="006F24A2" w:rsidRPr="006F24A2" w:rsidRDefault="006F24A2" w:rsidP="002A669F">
      <w:pPr>
        <w:widowControl w:val="0"/>
        <w:tabs>
          <w:tab w:val="left" w:pos="969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3.5. Индивидуальная ведомость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перезачета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(переаттестации) доводится до сведения студента.</w:t>
      </w:r>
    </w:p>
    <w:p w:rsidR="006F24A2" w:rsidRPr="006F24A2" w:rsidRDefault="006F24A2" w:rsidP="002A669F">
      <w:pPr>
        <w:widowControl w:val="0"/>
        <w:tabs>
          <w:tab w:val="left" w:pos="974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3.6. Данные о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перезачтенных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дисциплинах/профессиональных модулях переносятся куратором группы в журнал учета учебных занятий, сводную ведомость группы с пометкой и указанием номера и даты издания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перезачета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зачетную книжку с указанием номера и даты издания приказа о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перезачете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подписью заведующего отделением.</w:t>
      </w:r>
    </w:p>
    <w:p w:rsidR="006F24A2" w:rsidRPr="006F24A2" w:rsidRDefault="006F24A2" w:rsidP="002A669F">
      <w:pPr>
        <w:widowControl w:val="0"/>
        <w:tabs>
          <w:tab w:val="left" w:pos="978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3.7. При необходимости переаттестации на основании индивидуальной ведомости заведующий отделением устанавливает сроки и назначает преподавателей для проведения переаттестации по учебной дисциплине, курсу, профессиональному модулю или практике.</w:t>
      </w:r>
    </w:p>
    <w:p w:rsidR="006F24A2" w:rsidRPr="006F24A2" w:rsidRDefault="006F24A2" w:rsidP="002A669F">
      <w:pPr>
        <w:widowControl w:val="0"/>
        <w:tabs>
          <w:tab w:val="left" w:pos="974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3.8. Перед переаттестацией студенту предоставляется возможность ознакомиться с учебной программой по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переаттестуемым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дисциплинам, курсам, модулям или практикам. Студент может получить программу, методическое пособие и другую документацию для подготовки к освоению отдельных дисциплин, вынесенных на переаттестацию. Возможна </w:t>
      </w: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индивидуальных консультаций по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переаттестуемым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дисциплинам, ПМ, МДК или практикам</w:t>
      </w:r>
    </w:p>
    <w:p w:rsidR="006F24A2" w:rsidRPr="006F24A2" w:rsidRDefault="006F24A2" w:rsidP="002A669F">
      <w:pPr>
        <w:widowControl w:val="0"/>
        <w:tabs>
          <w:tab w:val="left" w:pos="974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3.9. По результатам собеседования комиссия делает вывод:</w:t>
      </w:r>
    </w:p>
    <w:p w:rsidR="006F24A2" w:rsidRPr="006F24A2" w:rsidRDefault="006F24A2" w:rsidP="002A669F">
      <w:pPr>
        <w:widowControl w:val="0"/>
        <w:tabs>
          <w:tab w:val="left" w:pos="993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 соответствии уровня подготовки студента уровню, определенному ФГОС СПО по специальности, и переаттестации дисциплины, курса, профессионального модуля или практики, с оценкой указанной в приложении к диплому или в справке об образовании;</w:t>
      </w:r>
    </w:p>
    <w:p w:rsidR="006F24A2" w:rsidRPr="006F24A2" w:rsidRDefault="006F24A2" w:rsidP="002A669F">
      <w:pPr>
        <w:widowControl w:val="0"/>
        <w:tabs>
          <w:tab w:val="left" w:pos="993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 частичном несоответствии уровня подготовки студента уровню, определенному ФГОС СПО по специальности, и переаттестации дисциплины, курса, профессионального модуля или практики, с оценкой, указанной в приложении к диплому или в справке об образовании после изучения и сдачи студентом дополнительного учебного материала;</w:t>
      </w:r>
    </w:p>
    <w:p w:rsidR="006F24A2" w:rsidRPr="002A669F" w:rsidRDefault="002A669F" w:rsidP="002A669F">
      <w:pPr>
        <w:pStyle w:val="21"/>
        <w:shd w:val="clear" w:color="auto" w:fill="auto"/>
        <w:tabs>
          <w:tab w:val="left" w:pos="727"/>
        </w:tabs>
        <w:spacing w:before="0" w:line="360" w:lineRule="auto"/>
        <w:ind w:firstLine="993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6F24A2" w:rsidRPr="002A669F">
        <w:rPr>
          <w:rFonts w:eastAsia="Times New Roman"/>
          <w:color w:val="000000"/>
          <w:lang w:eastAsia="ru-RU"/>
        </w:rPr>
        <w:t xml:space="preserve">- о несоответствии уровня подготовки студента уровню, определенно </w:t>
      </w:r>
      <w:proofErr w:type="spellStart"/>
      <w:r w:rsidR="006F24A2" w:rsidRPr="002A669F">
        <w:rPr>
          <w:rFonts w:eastAsia="Times New Roman"/>
          <w:color w:val="000000"/>
          <w:lang w:eastAsia="ru-RU"/>
        </w:rPr>
        <w:t>му</w:t>
      </w:r>
      <w:proofErr w:type="spellEnd"/>
      <w:r w:rsidR="006F24A2" w:rsidRPr="002A669F">
        <w:rPr>
          <w:rFonts w:eastAsia="Times New Roman"/>
          <w:color w:val="000000"/>
          <w:lang w:eastAsia="ru-RU"/>
        </w:rPr>
        <w:t xml:space="preserve"> ФГОС СПО по специальности, и невозможности переаттестации дисциплины с оценкой, указанной в приложении к диплому или в справке об образовании.</w:t>
      </w:r>
    </w:p>
    <w:p w:rsidR="006F24A2" w:rsidRPr="006F24A2" w:rsidRDefault="006F24A2" w:rsidP="002A669F">
      <w:pPr>
        <w:widowControl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3.10. При несоответствии уровня подготовки студента и невозможности переаттестации учебной дисциплины/ПМ/МДК или практики студент обязан изучить вновь материал на общих основаниях и пройти промежуточную аттестацию.</w:t>
      </w:r>
    </w:p>
    <w:p w:rsidR="006F24A2" w:rsidRPr="006F24A2" w:rsidRDefault="006F24A2" w:rsidP="002A669F">
      <w:pPr>
        <w:widowControl w:val="0"/>
        <w:tabs>
          <w:tab w:val="left" w:pos="1118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3.11. Переаттестация и/или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приказом директора Колледжа на основании вышеперечисленных документов. Выписка из приказа о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перезачтенных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переаттестованных дисциплинах хранится в личном деле студента.</w:t>
      </w:r>
    </w:p>
    <w:p w:rsidR="006F24A2" w:rsidRPr="006F24A2" w:rsidRDefault="006F24A2" w:rsidP="002A669F">
      <w:pPr>
        <w:widowControl w:val="0"/>
        <w:tabs>
          <w:tab w:val="left" w:pos="1113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3.12. Данные о переаттестованных дисциплинах/профессиональных модулях переносятся куратором группы в журнал учебной группы, сводную ведомость группы с пометкой и указанием номера и даты издания приказа о переаттестации; в зачетную книжку с указанием номера и даты издания приказа о переаттестации за подписью преподавателя.</w:t>
      </w:r>
    </w:p>
    <w:p w:rsidR="006F24A2" w:rsidRPr="006F24A2" w:rsidRDefault="006F24A2" w:rsidP="002A669F">
      <w:pPr>
        <w:widowControl w:val="0"/>
        <w:tabs>
          <w:tab w:val="left" w:pos="1108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3.13. Вся процедура проведения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перезачетов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переаттестации </w:t>
      </w: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учебных дисциплин, курсов, профессиональных модулей или практик должна быть проведена в течение 1года с момента написания заявления.</w:t>
      </w:r>
    </w:p>
    <w:p w:rsidR="006F24A2" w:rsidRPr="006F24A2" w:rsidRDefault="006F24A2" w:rsidP="002A669F">
      <w:pPr>
        <w:widowControl w:val="0"/>
        <w:tabs>
          <w:tab w:val="left" w:pos="1113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3.14. При переводе студента в другую образовательную организацию, или при отчислении его до завершения освоения им образовательной программы, записи о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перезачтенных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переаттестованных дисциплинах, курсах, профессиональных модулях или практиках вносятся в справку об обучении.</w:t>
      </w:r>
    </w:p>
    <w:p w:rsidR="006F24A2" w:rsidRPr="006F24A2" w:rsidRDefault="006F24A2" w:rsidP="002A669F">
      <w:pPr>
        <w:widowControl w:val="0"/>
        <w:tabs>
          <w:tab w:val="left" w:pos="1108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3.15. Обучение по индивидуальному учебному плану регламентировано локальным актом Колледжа.</w:t>
      </w:r>
    </w:p>
    <w:p w:rsidR="006F24A2" w:rsidRPr="006F24A2" w:rsidRDefault="006F24A2" w:rsidP="002A669F">
      <w:pPr>
        <w:widowControl w:val="0"/>
        <w:tabs>
          <w:tab w:val="left" w:pos="1113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3.16. В индивидуальном плане указываются: перечень дисциплин / ПМ / МДК и практик, подлежащие индивидуальному освоению; сроки и форма сдачи. (Приложение 3).</w:t>
      </w:r>
    </w:p>
    <w:p w:rsidR="006F24A2" w:rsidRPr="006F24A2" w:rsidRDefault="006F24A2" w:rsidP="002A669F">
      <w:pPr>
        <w:widowControl w:val="0"/>
        <w:tabs>
          <w:tab w:val="left" w:pos="1113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3.17. Обучающиеся, имеющие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перезачеты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ряду дисциплин, курсов, профессиональных модулей или практик учебного плана, освобождаются от их повторного изучения и могут не посещать занятия по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перезачтенным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дисциплинам, курсам, профессиональным модулям или практикам.</w:t>
      </w:r>
    </w:p>
    <w:p w:rsidR="006F24A2" w:rsidRPr="006F24A2" w:rsidRDefault="006F24A2" w:rsidP="002A669F">
      <w:pPr>
        <w:widowControl w:val="0"/>
        <w:tabs>
          <w:tab w:val="left" w:pos="1118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3.18. Обучающийся может отказаться от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перезачета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переаттестации дисциплины / ПМ / МДК или практики. В этом случае обучающийся должен посещать все учебные занятия и выполнять все виды текущего, промежуточного и итогового контроля, предусмотренные учебным планом. В данной ситуации в зачетную книжку и приложение к диплому выставляются оценки (зачеты), полученные в Колледже.</w:t>
      </w:r>
    </w:p>
    <w:p w:rsidR="006F24A2" w:rsidRPr="002A669F" w:rsidRDefault="006F24A2" w:rsidP="002A669F">
      <w:pPr>
        <w:widowControl w:val="0"/>
        <w:tabs>
          <w:tab w:val="left" w:pos="1118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3.19. При оформлении диплома о среднем профессиональном образовании переаттестованные или </w:t>
      </w:r>
      <w:proofErr w:type="spellStart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перезачтенные</w:t>
      </w:r>
      <w:proofErr w:type="spellEnd"/>
      <w:r w:rsidRP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 записываются в приложение к диплому.</w:t>
      </w:r>
    </w:p>
    <w:p w:rsidR="004258D0" w:rsidRDefault="004258D0" w:rsidP="004258D0">
      <w:pPr>
        <w:widowControl w:val="0"/>
        <w:tabs>
          <w:tab w:val="left" w:pos="111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8D0" w:rsidRDefault="004258D0" w:rsidP="004258D0">
      <w:pPr>
        <w:widowControl w:val="0"/>
        <w:tabs>
          <w:tab w:val="left" w:pos="111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8D0" w:rsidRDefault="004258D0" w:rsidP="004258D0">
      <w:pPr>
        <w:widowControl w:val="0"/>
        <w:tabs>
          <w:tab w:val="left" w:pos="111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8D0" w:rsidRDefault="004258D0" w:rsidP="004258D0">
      <w:pPr>
        <w:widowControl w:val="0"/>
        <w:tabs>
          <w:tab w:val="left" w:pos="111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8D0" w:rsidRDefault="004258D0" w:rsidP="004258D0">
      <w:pPr>
        <w:widowControl w:val="0"/>
        <w:tabs>
          <w:tab w:val="left" w:pos="111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8D0" w:rsidRDefault="004258D0" w:rsidP="004258D0">
      <w:pPr>
        <w:widowControl w:val="0"/>
        <w:tabs>
          <w:tab w:val="left" w:pos="111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4A2" w:rsidRDefault="006F24A2" w:rsidP="004258D0">
      <w:pPr>
        <w:widowControl w:val="0"/>
        <w:tabs>
          <w:tab w:val="left" w:pos="1118"/>
        </w:tabs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6F24A2" w:rsidRPr="006F24A2" w:rsidRDefault="006F24A2" w:rsidP="006F24A2">
      <w:pPr>
        <w:widowControl w:val="0"/>
        <w:tabs>
          <w:tab w:val="left" w:leader="underscore" w:pos="9478"/>
        </w:tabs>
        <w:spacing w:after="0" w:line="322" w:lineRule="exact"/>
        <w:ind w:left="5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ГПОУ ЯО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 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 Викторович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 группы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4A2" w:rsidRPr="006F24A2" w:rsidRDefault="006F24A2" w:rsidP="006F24A2">
      <w:pPr>
        <w:widowControl w:val="0"/>
        <w:tabs>
          <w:tab w:val="left" w:pos="111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A2" w:rsidRPr="006F24A2" w:rsidRDefault="006F24A2" w:rsidP="006F24A2">
      <w:pPr>
        <w:widowControl w:val="0"/>
        <w:tabs>
          <w:tab w:val="left" w:pos="142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A2" w:rsidRDefault="006F24A2" w:rsidP="006F24A2">
      <w:pPr>
        <w:pStyle w:val="21"/>
        <w:shd w:val="clear" w:color="auto" w:fill="auto"/>
        <w:tabs>
          <w:tab w:val="left" w:pos="1449"/>
        </w:tabs>
        <w:spacing w:before="0" w:line="326" w:lineRule="exact"/>
        <w:jc w:val="both"/>
      </w:pPr>
    </w:p>
    <w:p w:rsidR="006F24A2" w:rsidRPr="006F24A2" w:rsidRDefault="006F24A2" w:rsidP="006F24A2">
      <w:pPr>
        <w:widowControl w:val="0"/>
        <w:spacing w:after="0" w:line="312" w:lineRule="exact"/>
        <w:ind w:left="3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6F24A2" w:rsidRDefault="006F24A2" w:rsidP="006F24A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</w:t>
      </w:r>
      <w:proofErr w:type="spellStart"/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перезачесть</w:t>
      </w:r>
      <w:proofErr w:type="spellEnd"/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дисциплины, изученные мною за срок обучения в</w:t>
      </w:r>
      <w:r w:rsid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</w:p>
    <w:p w:rsidR="006F24A2" w:rsidRPr="006F24A2" w:rsidRDefault="006F24A2" w:rsidP="006F24A2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образовательного учреждения)</w:t>
      </w:r>
    </w:p>
    <w:p w:rsidR="006F24A2" w:rsidRPr="006F24A2" w:rsidRDefault="006F24A2" w:rsidP="006F24A2">
      <w:pPr>
        <w:widowControl w:val="0"/>
        <w:tabs>
          <w:tab w:val="left" w:leader="underscore" w:pos="3696"/>
          <w:tab w:val="left" w:leader="underscore" w:pos="6851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</w:t>
      </w:r>
      <w:r w:rsid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</w:t>
      </w:r>
      <w:r w:rsidRPr="002A6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A66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24A2" w:rsidRPr="006F24A2" w:rsidRDefault="006F24A2" w:rsidP="006F24A2">
      <w:pPr>
        <w:widowControl w:val="0"/>
        <w:tabs>
          <w:tab w:val="left" w:pos="5004"/>
        </w:tabs>
        <w:spacing w:after="0" w:line="312" w:lineRule="exact"/>
        <w:ind w:left="1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(число, месяц, год)</w:t>
      </w:r>
      <w:r w:rsidRPr="006F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(число, месяц, год)</w:t>
      </w:r>
    </w:p>
    <w:p w:rsidR="006F24A2" w:rsidRPr="006F24A2" w:rsidRDefault="006F24A2" w:rsidP="006F24A2">
      <w:pPr>
        <w:widowControl w:val="0"/>
        <w:tabs>
          <w:tab w:val="left" w:leader="underscore" w:pos="6851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4A2" w:rsidRPr="006F24A2" w:rsidRDefault="006F24A2" w:rsidP="006F24A2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835"/>
        <w:gridCol w:w="2405"/>
        <w:gridCol w:w="2405"/>
      </w:tblGrid>
      <w:tr w:rsidR="006F24A2" w:rsidRPr="006F24A2" w:rsidTr="006F24A2">
        <w:trPr>
          <w:trHeight w:hRule="exact" w:val="8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24A2" w:rsidRPr="006F24A2" w:rsidRDefault="006F24A2" w:rsidP="006F24A2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24A2" w:rsidRPr="006F24A2" w:rsidRDefault="006F24A2" w:rsidP="006F24A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УД, МДК, ПМ, практики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24A2" w:rsidRPr="006F24A2" w:rsidRDefault="006F24A2" w:rsidP="006F24A2">
            <w:pPr>
              <w:widowControl w:val="0"/>
              <w:spacing w:after="0" w:line="274" w:lineRule="exact"/>
              <w:ind w:left="140" w:firstLine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Объём учебных часов по представленному документу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24A2" w:rsidRPr="006F24A2" w:rsidRDefault="006F24A2" w:rsidP="006F24A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Форма итогового контроля</w:t>
            </w:r>
          </w:p>
        </w:tc>
      </w:tr>
      <w:tr w:rsidR="006F24A2" w:rsidRPr="006F24A2" w:rsidTr="006F24A2">
        <w:trPr>
          <w:trHeight w:hRule="exact" w:val="32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4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:rsidR="006F24A2" w:rsidRDefault="006F24A2" w:rsidP="006F24A2">
      <w:pPr>
        <w:widowControl w:val="0"/>
        <w:spacing w:after="300" w:line="317" w:lineRule="exact"/>
        <w:ind w:righ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4A2" w:rsidRPr="006F24A2" w:rsidRDefault="006F24A2" w:rsidP="006F24A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Предоставленный документ</w:t>
      </w:r>
    </w:p>
    <w:p w:rsidR="006F24A2" w:rsidRDefault="006F24A2" w:rsidP="006F24A2">
      <w:pPr>
        <w:widowControl w:val="0"/>
        <w:spacing w:after="300" w:line="317" w:lineRule="exact"/>
        <w:ind w:righ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4A2" w:rsidRDefault="006F24A2" w:rsidP="006F24A2">
      <w:pPr>
        <w:widowControl w:val="0"/>
        <w:spacing w:after="300" w:line="317" w:lineRule="exact"/>
        <w:ind w:righ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</w:p>
    <w:p w:rsidR="006F24A2" w:rsidRDefault="006F24A2" w:rsidP="006F24A2">
      <w:pPr>
        <w:widowControl w:val="0"/>
        <w:spacing w:after="300" w:line="317" w:lineRule="exact"/>
        <w:ind w:righ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4A2" w:rsidRDefault="006F24A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F24A2" w:rsidRPr="006F24A2" w:rsidRDefault="006F24A2" w:rsidP="006F24A2">
      <w:pPr>
        <w:widowControl w:val="0"/>
        <w:spacing w:after="0" w:line="322" w:lineRule="exact"/>
        <w:ind w:left="6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6F24A2" w:rsidRPr="006F24A2" w:rsidRDefault="006F24A2" w:rsidP="006F24A2">
      <w:pPr>
        <w:widowControl w:val="0"/>
        <w:spacing w:after="273" w:line="322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ГПОУЯО </w:t>
      </w:r>
      <w:r w:rsid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Пошехонский аграрно-политехнический колледж </w:t>
      </w:r>
    </w:p>
    <w:p w:rsidR="006F24A2" w:rsidRPr="006F24A2" w:rsidRDefault="006F24A2" w:rsidP="006F24A2">
      <w:pPr>
        <w:widowControl w:val="0"/>
        <w:spacing w:after="332" w:line="280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</w:p>
    <w:p w:rsidR="006F24A2" w:rsidRPr="006F24A2" w:rsidRDefault="006F24A2" w:rsidP="006F24A2">
      <w:pPr>
        <w:widowControl w:val="0"/>
        <w:tabs>
          <w:tab w:val="left" w:leader="underscore" w:pos="432"/>
          <w:tab w:val="left" w:leader="underscore" w:pos="912"/>
          <w:tab w:val="left" w:leader="underscore" w:pos="1685"/>
          <w:tab w:val="left" w:leader="underscore" w:pos="2914"/>
        </w:tabs>
        <w:spacing w:after="303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.20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г. № 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  <w:r w:rsid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Пошехонье </w:t>
      </w:r>
    </w:p>
    <w:p w:rsidR="006F24A2" w:rsidRPr="006F24A2" w:rsidRDefault="006F24A2" w:rsidP="002A669F">
      <w:pPr>
        <w:widowControl w:val="0"/>
        <w:spacing w:after="233" w:line="317" w:lineRule="exact"/>
        <w:ind w:right="2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комиссии по переаттестации и </w:t>
      </w:r>
      <w:proofErr w:type="spellStart"/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</w:t>
      </w:r>
      <w:r w:rsid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чету</w:t>
      </w:r>
      <w:proofErr w:type="spellEnd"/>
      <w:r w:rsid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 по УД, ПМ, МДК, УП, 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</w:p>
    <w:p w:rsidR="006F24A2" w:rsidRPr="006F24A2" w:rsidRDefault="006F24A2" w:rsidP="006F24A2">
      <w:pPr>
        <w:widowControl w:val="0"/>
        <w:tabs>
          <w:tab w:val="left" w:leader="underscore" w:pos="8530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Председатель: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4A2" w:rsidRPr="006F24A2" w:rsidRDefault="006F24A2" w:rsidP="006F24A2">
      <w:pPr>
        <w:widowControl w:val="0"/>
        <w:tabs>
          <w:tab w:val="left" w:leader="underscore" w:pos="8530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Секретарь: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4A2" w:rsidRPr="006F24A2" w:rsidRDefault="006F24A2" w:rsidP="006F24A2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6F24A2" w:rsidRPr="006F24A2" w:rsidRDefault="006F24A2" w:rsidP="006F24A2">
      <w:pPr>
        <w:widowControl w:val="0"/>
        <w:spacing w:after="300" w:line="317" w:lineRule="exact"/>
        <w:ind w:righ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4A2" w:rsidRPr="006F24A2" w:rsidRDefault="006F24A2" w:rsidP="006F24A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6F24A2" w:rsidRPr="006F24A2" w:rsidRDefault="006F24A2" w:rsidP="006F24A2">
      <w:pPr>
        <w:widowControl w:val="0"/>
        <w:spacing w:after="337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Рассмотрение заявления</w:t>
      </w:r>
    </w:p>
    <w:p w:rsidR="006F24A2" w:rsidRPr="006F24A2" w:rsidRDefault="006F24A2" w:rsidP="006F24A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</w:p>
    <w:p w:rsidR="006F24A2" w:rsidRPr="006F24A2" w:rsidRDefault="006F24A2" w:rsidP="006F24A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ПОСТАНОВИЛИ:</w:t>
      </w:r>
    </w:p>
    <w:p w:rsidR="00515E61" w:rsidRDefault="00515E61"/>
    <w:p w:rsidR="006F24A2" w:rsidRDefault="006F24A2">
      <w:pPr>
        <w:rPr>
          <w:rStyle w:val="24"/>
          <w:color w:val="000000"/>
        </w:rPr>
      </w:pPr>
      <w:proofErr w:type="spellStart"/>
      <w:r>
        <w:rPr>
          <w:rStyle w:val="a3"/>
          <w:color w:val="000000"/>
        </w:rPr>
        <w:t>Перезачесть</w:t>
      </w:r>
      <w:proofErr w:type="spellEnd"/>
      <w:r>
        <w:rPr>
          <w:rStyle w:val="a3"/>
          <w:color w:val="000000"/>
        </w:rPr>
        <w:t xml:space="preserve"> учебные дисциплины в соответствии с рабочим учебным планом </w:t>
      </w:r>
      <w:r>
        <w:rPr>
          <w:rStyle w:val="3"/>
          <w:color w:val="000000"/>
        </w:rPr>
        <w:t>по направлениям подготовки специальности.</w:t>
      </w:r>
      <w:r>
        <w:rPr>
          <w:rStyle w:val="a3"/>
          <w:color w:val="000000"/>
        </w:rPr>
        <w:t xml:space="preserve"> </w:t>
      </w:r>
      <w:r>
        <w:rPr>
          <w:rStyle w:val="24"/>
          <w:color w:val="000000"/>
        </w:rPr>
        <w:tab/>
      </w:r>
      <w:r>
        <w:rPr>
          <w:rStyle w:val="24"/>
          <w:color w:val="000000"/>
        </w:rPr>
        <w:tab/>
      </w:r>
    </w:p>
    <w:tbl>
      <w:tblPr>
        <w:tblW w:w="96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2803"/>
        <w:gridCol w:w="2544"/>
        <w:gridCol w:w="2333"/>
        <w:gridCol w:w="1181"/>
      </w:tblGrid>
      <w:tr w:rsidR="006F24A2" w:rsidRPr="006F24A2" w:rsidTr="006F24A2">
        <w:trPr>
          <w:trHeight w:hRule="exact" w:val="9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24A2" w:rsidRPr="006F24A2" w:rsidRDefault="006F24A2" w:rsidP="006F24A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№н/п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24A2" w:rsidRPr="006F24A2" w:rsidRDefault="006F24A2" w:rsidP="006F24A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НаименованиеУД</w:t>
            </w:r>
            <w:proofErr w:type="spellEnd"/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, ПМ, МДК, УП, ПП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24A2" w:rsidRPr="006F24A2" w:rsidRDefault="006F24A2" w:rsidP="006F24A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Согласно рабочему учебному плану </w:t>
            </w:r>
            <w:proofErr w:type="spellStart"/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спе</w:t>
            </w:r>
            <w:proofErr w:type="spellEnd"/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циальности</w:t>
            </w:r>
            <w:proofErr w:type="spellEnd"/>
            <w:r w:rsid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(часы)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24A2" w:rsidRPr="006F24A2" w:rsidRDefault="006F24A2" w:rsidP="006F24A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Предоставленный документ (часы)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24A2" w:rsidRPr="006F24A2" w:rsidRDefault="006F24A2" w:rsidP="006F24A2">
            <w:pPr>
              <w:widowControl w:val="0"/>
              <w:spacing w:after="60" w:line="23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Решение</w:t>
            </w:r>
          </w:p>
          <w:p w:rsidR="006F24A2" w:rsidRPr="006F24A2" w:rsidRDefault="006F24A2" w:rsidP="006F24A2">
            <w:pPr>
              <w:widowControl w:val="0"/>
              <w:spacing w:before="60" w:after="0" w:line="23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(оценка)</w:t>
            </w:r>
          </w:p>
        </w:tc>
      </w:tr>
      <w:tr w:rsidR="006F24A2" w:rsidRPr="006F24A2" w:rsidTr="006F24A2">
        <w:trPr>
          <w:trHeight w:hRule="exact" w:val="3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2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3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34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:rsidR="006F24A2" w:rsidRDefault="006F24A2" w:rsidP="006F24A2">
      <w:pPr>
        <w:pStyle w:val="1"/>
        <w:shd w:val="clear" w:color="auto" w:fill="auto"/>
        <w:tabs>
          <w:tab w:val="left" w:leader="underscore" w:pos="7608"/>
        </w:tabs>
        <w:spacing w:line="322" w:lineRule="exact"/>
      </w:pPr>
      <w:r>
        <w:rPr>
          <w:rStyle w:val="a3"/>
          <w:color w:val="000000"/>
        </w:rPr>
        <w:t>2.</w:t>
      </w:r>
      <w:r w:rsidR="002A669F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 xml:space="preserve">Установить срок ликвидации академических задолженностей </w:t>
      </w:r>
      <w:r>
        <w:rPr>
          <w:rStyle w:val="3"/>
          <w:color w:val="000000"/>
        </w:rPr>
        <w:t>Председатель:</w:t>
      </w:r>
      <w:r>
        <w:rPr>
          <w:rStyle w:val="24"/>
          <w:color w:val="000000"/>
        </w:rPr>
        <w:tab/>
      </w:r>
    </w:p>
    <w:p w:rsidR="006F24A2" w:rsidRPr="006F24A2" w:rsidRDefault="006F24A2" w:rsidP="006F24A2">
      <w:pPr>
        <w:widowControl w:val="0"/>
        <w:tabs>
          <w:tab w:val="left" w:leader="underscore" w:pos="208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Секретарь: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4A2" w:rsidRPr="006F24A2" w:rsidRDefault="006F24A2" w:rsidP="006F24A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6F24A2" w:rsidRDefault="006F24A2"/>
    <w:p w:rsidR="002A669F" w:rsidRDefault="002A669F"/>
    <w:p w:rsidR="006F24A2" w:rsidRDefault="006F24A2" w:rsidP="004258D0">
      <w:pPr>
        <w:pStyle w:val="10"/>
        <w:shd w:val="clear" w:color="auto" w:fill="auto"/>
        <w:spacing w:line="280" w:lineRule="exact"/>
        <w:jc w:val="right"/>
      </w:pPr>
      <w:r>
        <w:rPr>
          <w:rStyle w:val="a6"/>
          <w:color w:val="000000"/>
        </w:rPr>
        <w:lastRenderedPageBreak/>
        <w:t>Приложение 3</w:t>
      </w:r>
      <w:bookmarkStart w:id="3" w:name="_GoBack"/>
      <w:bookmarkEnd w:id="3"/>
    </w:p>
    <w:p w:rsidR="006F24A2" w:rsidRDefault="006F24A2"/>
    <w:p w:rsidR="006F24A2" w:rsidRPr="006F24A2" w:rsidRDefault="006F24A2" w:rsidP="006F24A2">
      <w:pPr>
        <w:widowControl w:val="0"/>
        <w:spacing w:after="308" w:line="317" w:lineRule="exact"/>
        <w:ind w:right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ГПОУ ЯО </w:t>
      </w:r>
      <w:r w:rsidR="002A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Пошехонский аграрно-политехнический колледж </w:t>
      </w:r>
    </w:p>
    <w:p w:rsidR="006F24A2" w:rsidRPr="006F24A2" w:rsidRDefault="006F24A2" w:rsidP="006F24A2">
      <w:pPr>
        <w:widowControl w:val="0"/>
        <w:spacing w:after="0" w:line="307" w:lineRule="exact"/>
        <w:ind w:right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ПЛАН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ликвидации академической задолженности</w:t>
      </w:r>
    </w:p>
    <w:p w:rsidR="006F24A2" w:rsidRPr="006F24A2" w:rsidRDefault="006F24A2" w:rsidP="002A669F">
      <w:pPr>
        <w:widowControl w:val="0"/>
        <w:tabs>
          <w:tab w:val="left" w:leader="underscore" w:pos="2531"/>
        </w:tabs>
        <w:spacing w:after="0" w:line="280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Студент:</w:t>
      </w: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24A2" w:rsidRPr="006F24A2" w:rsidRDefault="006F24A2" w:rsidP="002A669F">
      <w:pPr>
        <w:widowControl w:val="0"/>
        <w:spacing w:after="0" w:line="280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Специальность:</w:t>
      </w:r>
    </w:p>
    <w:p w:rsidR="006F24A2" w:rsidRDefault="006F24A2"/>
    <w:p w:rsidR="006F24A2" w:rsidRDefault="006F24A2" w:rsidP="006F24A2">
      <w:pPr>
        <w:widowControl w:val="0"/>
        <w:spacing w:after="0" w:line="280" w:lineRule="exact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Курс, группа</w:t>
      </w:r>
    </w:p>
    <w:p w:rsidR="002A669F" w:rsidRPr="006F24A2" w:rsidRDefault="002A669F" w:rsidP="006F24A2">
      <w:pPr>
        <w:widowControl w:val="0"/>
        <w:spacing w:after="0" w:line="280" w:lineRule="exact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2" w:type="dxa"/>
        <w:tblInd w:w="-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858"/>
        <w:gridCol w:w="946"/>
        <w:gridCol w:w="1478"/>
        <w:gridCol w:w="1982"/>
        <w:gridCol w:w="1714"/>
        <w:gridCol w:w="850"/>
        <w:gridCol w:w="1003"/>
      </w:tblGrid>
      <w:tr w:rsidR="006F24A2" w:rsidRPr="006F24A2" w:rsidTr="006F24A2">
        <w:trPr>
          <w:trHeight w:hRule="exact" w:val="7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24A2" w:rsidRPr="006F24A2" w:rsidRDefault="006F24A2" w:rsidP="006F24A2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6F24A2" w:rsidRPr="006F24A2" w:rsidRDefault="006F24A2" w:rsidP="006F24A2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24A2" w:rsidRPr="006F24A2" w:rsidRDefault="006F24A2" w:rsidP="006F24A2">
            <w:pPr>
              <w:widowControl w:val="0"/>
              <w:spacing w:after="60" w:line="210" w:lineRule="exact"/>
              <w:ind w:lef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  <w:p w:rsidR="006F24A2" w:rsidRPr="006F24A2" w:rsidRDefault="006F24A2" w:rsidP="006F24A2">
            <w:pPr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24A2" w:rsidRPr="006F24A2" w:rsidRDefault="006F24A2" w:rsidP="006F24A2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</w:t>
            </w:r>
            <w:proofErr w:type="spellEnd"/>
          </w:p>
          <w:p w:rsidR="006F24A2" w:rsidRPr="006F24A2" w:rsidRDefault="006F24A2" w:rsidP="006F24A2">
            <w:pPr>
              <w:widowControl w:val="0"/>
              <w:spacing w:after="0" w:line="25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ство</w:t>
            </w:r>
            <w:proofErr w:type="spellEnd"/>
          </w:p>
          <w:p w:rsidR="006F24A2" w:rsidRPr="006F24A2" w:rsidRDefault="006F24A2" w:rsidP="006F24A2">
            <w:pPr>
              <w:widowControl w:val="0"/>
              <w:spacing w:after="0" w:line="25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24A2" w:rsidRPr="006F24A2" w:rsidRDefault="006F24A2" w:rsidP="006F24A2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</w:t>
            </w:r>
          </w:p>
          <w:p w:rsidR="006F24A2" w:rsidRPr="006F24A2" w:rsidRDefault="006F24A2" w:rsidP="006F24A2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итогового</w:t>
            </w:r>
          </w:p>
          <w:p w:rsidR="006F24A2" w:rsidRPr="006F24A2" w:rsidRDefault="006F24A2" w:rsidP="006F24A2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24A2" w:rsidRPr="006F24A2" w:rsidRDefault="006F24A2" w:rsidP="006F24A2">
            <w:pPr>
              <w:widowControl w:val="0"/>
              <w:spacing w:after="0" w:line="250" w:lineRule="exact"/>
              <w:ind w:left="240" w:hanging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ликвидации академической задолженности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24A2" w:rsidRPr="006F24A2" w:rsidRDefault="006F24A2" w:rsidP="006F24A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ФИО</w:t>
            </w:r>
          </w:p>
          <w:p w:rsidR="006F24A2" w:rsidRPr="006F24A2" w:rsidRDefault="006F24A2" w:rsidP="006F24A2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преподавателя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24A2" w:rsidRPr="006F24A2" w:rsidRDefault="006F24A2" w:rsidP="006F24A2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24A2" w:rsidRPr="006F24A2" w:rsidRDefault="006F24A2" w:rsidP="006F24A2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Подпись</w:t>
            </w:r>
          </w:p>
          <w:p w:rsidR="006F24A2" w:rsidRPr="006F24A2" w:rsidRDefault="006F24A2" w:rsidP="002A669F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препода</w:t>
            </w:r>
            <w:proofErr w:type="spellEnd"/>
          </w:p>
          <w:p w:rsidR="006F24A2" w:rsidRPr="006F24A2" w:rsidRDefault="006F24A2" w:rsidP="006F24A2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66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вателя</w:t>
            </w:r>
            <w:proofErr w:type="spellEnd"/>
          </w:p>
        </w:tc>
      </w:tr>
      <w:tr w:rsidR="006F24A2" w:rsidRPr="006F24A2" w:rsidTr="006F24A2">
        <w:trPr>
          <w:trHeight w:hRule="exact" w:val="9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9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9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9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6F24A2" w:rsidRPr="006F24A2" w:rsidTr="006F24A2">
        <w:trPr>
          <w:trHeight w:hRule="exact" w:val="9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4A2" w:rsidRPr="006F24A2" w:rsidRDefault="006F24A2" w:rsidP="006F24A2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:rsidR="006F24A2" w:rsidRDefault="006F24A2"/>
    <w:p w:rsidR="006F24A2" w:rsidRDefault="006F24A2"/>
    <w:sectPr w:rsidR="006F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C"/>
    <w:rsid w:val="00034DAC"/>
    <w:rsid w:val="002A669F"/>
    <w:rsid w:val="003475FD"/>
    <w:rsid w:val="004258D0"/>
    <w:rsid w:val="00515E61"/>
    <w:rsid w:val="006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D8E0"/>
  <w15:docId w15:val="{B08FE057-2D65-458D-A232-AFB56C6F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3475FD"/>
    <w:rPr>
      <w:rFonts w:ascii="Times New Roman" w:hAnsi="Times New Roman" w:cs="Times New Roman"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475FD"/>
    <w:pPr>
      <w:widowControl w:val="0"/>
      <w:shd w:val="clear" w:color="auto" w:fill="FFFFFF"/>
      <w:spacing w:before="1260" w:after="0" w:line="456" w:lineRule="exact"/>
      <w:jc w:val="center"/>
    </w:pPr>
    <w:rPr>
      <w:rFonts w:ascii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1"/>
    <w:uiPriority w:val="99"/>
    <w:rsid w:val="006F24A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F24A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10"/>
    <w:uiPriority w:val="99"/>
    <w:rsid w:val="006F24A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6F24A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6F24A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F24A2"/>
    <w:pPr>
      <w:widowControl w:val="0"/>
      <w:shd w:val="clear" w:color="auto" w:fill="FFFFFF"/>
      <w:spacing w:before="540" w:after="0" w:line="312" w:lineRule="exact"/>
    </w:pPr>
    <w:rPr>
      <w:rFonts w:ascii="Times New Roman" w:hAnsi="Times New Roman" w:cs="Times New Roman"/>
      <w:sz w:val="28"/>
      <w:szCs w:val="28"/>
    </w:rPr>
  </w:style>
  <w:style w:type="paragraph" w:customStyle="1" w:styleId="210">
    <w:name w:val="Заголовок №21"/>
    <w:basedOn w:val="a"/>
    <w:link w:val="22"/>
    <w:uiPriority w:val="99"/>
    <w:rsid w:val="006F24A2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"/>
    <w:basedOn w:val="a0"/>
    <w:uiPriority w:val="99"/>
    <w:rsid w:val="006F24A2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Подпись к таблице3"/>
    <w:basedOn w:val="a0"/>
    <w:uiPriority w:val="99"/>
    <w:rsid w:val="006F24A2"/>
    <w:rPr>
      <w:rFonts w:ascii="Times New Roman" w:hAnsi="Times New Roman" w:cs="Times New Roman"/>
      <w:sz w:val="28"/>
      <w:szCs w:val="28"/>
      <w:u w:val="single"/>
    </w:rPr>
  </w:style>
  <w:style w:type="character" w:customStyle="1" w:styleId="24">
    <w:name w:val="Подпись к таблице2"/>
    <w:basedOn w:val="a0"/>
    <w:uiPriority w:val="99"/>
    <w:rsid w:val="006F24A2"/>
    <w:rPr>
      <w:rFonts w:ascii="Times New Roman" w:hAnsi="Times New Roman" w:cs="Times New Roman"/>
      <w:noProof/>
      <w:sz w:val="28"/>
      <w:szCs w:val="28"/>
      <w:u w:val="none"/>
    </w:rPr>
  </w:style>
  <w:style w:type="character" w:customStyle="1" w:styleId="a4">
    <w:name w:val="Подпись к таблице_"/>
    <w:basedOn w:val="a0"/>
    <w:link w:val="1"/>
    <w:uiPriority w:val="99"/>
    <w:rsid w:val="006F24A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4"/>
    <w:uiPriority w:val="99"/>
    <w:rsid w:val="006F24A2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Колонтитул_"/>
    <w:basedOn w:val="a0"/>
    <w:link w:val="10"/>
    <w:uiPriority w:val="99"/>
    <w:rsid w:val="006F24A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5"/>
    <w:uiPriority w:val="99"/>
    <w:rsid w:val="006F24A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Колонтитул1"/>
    <w:basedOn w:val="a"/>
    <w:link w:val="a5"/>
    <w:uiPriority w:val="99"/>
    <w:rsid w:val="006F24A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1859</Words>
  <Characters>10600</Characters>
  <Application>Microsoft Office Word</Application>
  <DocSecurity>0</DocSecurity>
  <Lines>88</Lines>
  <Paragraphs>24</Paragraphs>
  <ScaleCrop>false</ScaleCrop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</cp:lastModifiedBy>
  <cp:revision>6</cp:revision>
  <dcterms:created xsi:type="dcterms:W3CDTF">2021-09-17T08:22:00Z</dcterms:created>
  <dcterms:modified xsi:type="dcterms:W3CDTF">2021-09-20T20:54:00Z</dcterms:modified>
</cp:coreProperties>
</file>