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F3E7" w14:textId="41464ACF" w:rsidR="002C3120" w:rsidRDefault="00A95705" w:rsidP="008E34D5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877BC48" w14:textId="77777777" w:rsidR="002C3120" w:rsidRPr="008E34D5" w:rsidRDefault="002C3120" w:rsidP="008E34D5">
      <w:pPr>
        <w:pStyle w:val="a3"/>
        <w:rPr>
          <w:rFonts w:ascii="Times New Roman" w:hAnsi="Times New Roman"/>
          <w:b/>
          <w:sz w:val="24"/>
        </w:rPr>
      </w:pPr>
    </w:p>
    <w:p w14:paraId="63AF8ADA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ПРОФЕССИОНАЛЬНОЕ ОБРАЗОВАТЕЛЬНОЕ                         УЧРЕЖДЕНИЕ ЯРОСЛАВСКОЙ ОБЛАСТИ  </w:t>
      </w:r>
      <w:r w:rsidRPr="00A95705">
        <w:rPr>
          <w:rFonts w:eastAsia="Times New Roman"/>
          <w:noProof/>
          <w:sz w:val="28"/>
          <w:szCs w:val="28"/>
          <w:lang w:eastAsia="ru-RU"/>
        </w:rPr>
        <w:pict w14:anchorId="69B58D6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" o:spid="_x0000_s1027" type="#_x0000_t202" style="position:absolute;left:0;text-align:left;margin-left:605.55pt;margin-top:4pt;width:145.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" strokecolor="white">
            <v:textbox style="mso-next-textbox:#Надпись 24">
              <w:txbxContent>
                <w:p w14:paraId="74FE6807" w14:textId="77777777" w:rsidR="00115726" w:rsidRPr="006D7937" w:rsidRDefault="00115726" w:rsidP="00A95705">
                  <w:pPr>
                    <w:jc w:val="center"/>
                    <w:rPr>
                      <w:sz w:val="20"/>
                      <w:szCs w:val="20"/>
                    </w:rPr>
                  </w:pPr>
                  <w:r w:rsidRPr="006D7937">
                    <w:rPr>
                      <w:sz w:val="20"/>
                      <w:szCs w:val="20"/>
                    </w:rPr>
                    <w:t>УТВЕРЖДАЮ</w:t>
                  </w:r>
                </w:p>
                <w:p w14:paraId="5EE9DCE9" w14:textId="77777777" w:rsidR="00115726" w:rsidRPr="006D7937" w:rsidRDefault="00115726" w:rsidP="00A95705">
                  <w:pPr>
                    <w:jc w:val="center"/>
                    <w:rPr>
                      <w:sz w:val="20"/>
                      <w:szCs w:val="20"/>
                    </w:rPr>
                  </w:pPr>
                  <w:r w:rsidRPr="006D7937">
                    <w:rPr>
                      <w:sz w:val="20"/>
                      <w:szCs w:val="20"/>
                    </w:rPr>
                    <w:t>Заместитель директора</w:t>
                  </w:r>
                </w:p>
                <w:p w14:paraId="4CCCC6F6" w14:textId="77777777" w:rsidR="00115726" w:rsidRPr="006D7937" w:rsidRDefault="00115726" w:rsidP="00A95705">
                  <w:pPr>
                    <w:jc w:val="center"/>
                    <w:rPr>
                      <w:sz w:val="20"/>
                      <w:szCs w:val="20"/>
                    </w:rPr>
                  </w:pPr>
                  <w:r w:rsidRPr="006D7937">
                    <w:rPr>
                      <w:sz w:val="20"/>
                      <w:szCs w:val="20"/>
                    </w:rPr>
                    <w:t>по учебной работе</w:t>
                  </w:r>
                </w:p>
                <w:p w14:paraId="66F9AFEB" w14:textId="77777777" w:rsidR="00115726" w:rsidRPr="006D7937" w:rsidRDefault="00115726" w:rsidP="00A95705">
                  <w:pPr>
                    <w:jc w:val="center"/>
                    <w:rPr>
                      <w:sz w:val="16"/>
                      <w:szCs w:val="16"/>
                    </w:rPr>
                  </w:pPr>
                  <w:r w:rsidRPr="006D7937">
                    <w:t xml:space="preserve">_____________________     </w:t>
                  </w:r>
                  <w:r w:rsidRPr="006D7937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14:paraId="13DEC16F" w14:textId="77777777" w:rsidR="00115726" w:rsidRPr="006D7937" w:rsidRDefault="00115726" w:rsidP="00A95705">
                  <w:pPr>
                    <w:jc w:val="center"/>
                    <w:rPr>
                      <w:sz w:val="16"/>
                      <w:szCs w:val="16"/>
                    </w:rPr>
                  </w:pPr>
                  <w:r w:rsidRPr="006D7937">
                    <w:rPr>
                      <w:sz w:val="16"/>
                      <w:szCs w:val="16"/>
                    </w:rPr>
                    <w:t>«______»_________________20____г</w:t>
                  </w:r>
                </w:p>
              </w:txbxContent>
            </v:textbox>
          </v:shape>
        </w:pict>
      </w:r>
      <w:r w:rsidRPr="00A9570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ПОШЕХОНСКИЙ АГРАРНО-ПОЛИТЕХНИЧЕСКИЙ КОЛЛЕДЖ  </w:t>
      </w:r>
    </w:p>
    <w:p w14:paraId="606EAAA1" w14:textId="77777777" w:rsidR="00A95705" w:rsidRPr="00A95705" w:rsidRDefault="00A95705" w:rsidP="00A9570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094CFBD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8"/>
          <w:lang w:eastAsia="ru-RU"/>
        </w:rPr>
      </w:pPr>
    </w:p>
    <w:p w14:paraId="37F232B1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F9082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705">
        <w:rPr>
          <w:rFonts w:ascii="Times New Roman" w:eastAsia="Times New Roman" w:hAnsi="Times New Roman"/>
          <w:sz w:val="24"/>
          <w:szCs w:val="24"/>
          <w:lang w:eastAsia="ru-RU"/>
        </w:rPr>
        <w:t>Рассмотрена и одобрена на                                                               Утверждаю:                                                  цикловой комиссии                                                                     Заместитель директора                                   профессиональных технических  дисциплин                                 по учебной работе:                                                                                                               от                          Протокол                                                                                                                                                                                           Председатель   цикловой                                                                                       Новикова Е. П.                                                                                                                                          комиссии:                           Емельянов С. В.</w:t>
      </w:r>
    </w:p>
    <w:p w14:paraId="5BA7ADC2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AC1BFD8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5E9AF8B" w14:textId="77777777" w:rsidR="00A95705" w:rsidRPr="00A95705" w:rsidRDefault="00A95705" w:rsidP="00A9570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001473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bookmarkStart w:id="0" w:name="_Методическая_разработка"/>
      <w:bookmarkEnd w:id="0"/>
    </w:p>
    <w:p w14:paraId="2B1D7F62" w14:textId="275BCA7A" w:rsidR="00A95705" w:rsidRPr="00A95705" w:rsidRDefault="00A95705" w:rsidP="00A95705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1" w:name="_Hlk52662623"/>
      <w:r w:rsidRPr="00A95705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РОГАНИЕ ТРАКТОРА С МЕСТА ЗАДНИМ ХОДОМ. </w:t>
      </w:r>
      <w:r w:rsidRPr="00A95705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ОДЪЕЗД К ПРИЦЕПНЫМ И НАВЕСНЫМ ОБОРУДОВАНИЯМ И МАШИНАМ. НАВЕСКА НАВЕСНОГО ОБОРУДОВАНИЯ, ПРИЦЕПКА МАШИН  </w:t>
      </w:r>
      <w:r w:rsidRPr="00A9570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</w:t>
      </w:r>
    </w:p>
    <w:bookmarkEnd w:id="1"/>
    <w:p w14:paraId="25AC92F8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688EE8B1" w14:textId="77777777" w:rsidR="00A95705" w:rsidRPr="00A95705" w:rsidRDefault="00A95705" w:rsidP="00A95705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14:paraId="4D81BBC5" w14:textId="77777777" w:rsidR="00A95705" w:rsidRPr="00A95705" w:rsidRDefault="00A95705" w:rsidP="00A957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разработка</w:t>
      </w:r>
    </w:p>
    <w:p w14:paraId="050D5CDF" w14:textId="77777777" w:rsidR="00A95705" w:rsidRPr="00A95705" w:rsidRDefault="00A95705" w:rsidP="00A95705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14:paraId="6CB0847E" w14:textId="77777777" w:rsidR="00A95705" w:rsidRPr="00A95705" w:rsidRDefault="00A95705" w:rsidP="00A95705">
      <w:pPr>
        <w:spacing w:after="0" w:line="360" w:lineRule="auto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14:paraId="4AD7B96E" w14:textId="77777777" w:rsidR="00A95705" w:rsidRPr="00A95705" w:rsidRDefault="00A95705" w:rsidP="00A95705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0F17AEA" w14:textId="77777777" w:rsidR="00A95705" w:rsidRPr="00A95705" w:rsidRDefault="00A95705" w:rsidP="00A95705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B05478F" w14:textId="77777777" w:rsidR="00A95705" w:rsidRPr="00A95705" w:rsidRDefault="00A95705" w:rsidP="00A95705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4973002" w14:textId="77777777" w:rsidR="00A95705" w:rsidRPr="00A95705" w:rsidRDefault="00A95705" w:rsidP="00A95705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719AE9E" w14:textId="3CFE6D8B" w:rsidR="00A95705" w:rsidRPr="00A95705" w:rsidRDefault="00A95705" w:rsidP="00A9570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Архиреева Павла Олеговича </w:t>
      </w:r>
      <w:r w:rsidRPr="00A9570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14:paraId="5F4CC0D5" w14:textId="77777777" w:rsidR="00A95705" w:rsidRPr="00A95705" w:rsidRDefault="00A95705" w:rsidP="00A9570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9570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мастера производственного обучения  </w:t>
      </w:r>
    </w:p>
    <w:p w14:paraId="1E8E98A0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820585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A9F87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A66BA37" w14:textId="77777777" w:rsidR="00A95705" w:rsidRPr="00A95705" w:rsidRDefault="00A95705" w:rsidP="00A95705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2027DFD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4A81A9E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011F2B8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B995615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4884A48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68027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F2365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BDC19D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</w:p>
    <w:p w14:paraId="5CB9A1D7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828E0B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902D24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07C31" w14:textId="77777777" w:rsidR="00A95705" w:rsidRPr="00A95705" w:rsidRDefault="00A95705" w:rsidP="00A9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14:paraId="124953E6" w14:textId="10B88908" w:rsidR="00A95705" w:rsidRPr="00A95705" w:rsidRDefault="00A95705" w:rsidP="00A957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447D8" w14:textId="77777777" w:rsidR="00A95705" w:rsidRPr="00A95705" w:rsidRDefault="00A95705" w:rsidP="00A957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4E02A" w14:textId="76FF8305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Введение…...………………………………………………………………………</w:t>
      </w:r>
      <w:r w:rsidR="00982113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3B789C07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067A2F" w14:textId="70C2EA2F" w:rsidR="00A95705" w:rsidRPr="00A95705" w:rsidRDefault="00A95705" w:rsidP="00A9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_Hlk52232122"/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1 </w:t>
      </w:r>
      <w:r w:rsidRPr="00A95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Методические, содержательные и технологические аспекты изучения темы занятия «</w:t>
      </w:r>
      <w:r w:rsidR="00982113" w:rsidRPr="009821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Трогание трактора с места задним ходом. Подъезд к прицепным и навесным оборудованиям и машинам. Навеска навесного оборудования, прицепка машин</w:t>
      </w:r>
      <w:r w:rsidRPr="00A95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</w:p>
    <w:bookmarkEnd w:id="2"/>
    <w:p w14:paraId="1C8A150C" w14:textId="7CCD40A5" w:rsidR="00A95705" w:rsidRPr="00A95705" w:rsidRDefault="00A95705" w:rsidP="00A95705">
      <w:pPr>
        <w:shd w:val="clear" w:color="auto" w:fill="FFFFFF"/>
        <w:spacing w:before="345" w:after="345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1.1 </w:t>
      </w:r>
      <w:bookmarkStart w:id="3" w:name="_Hlk52663178"/>
      <w:r w:rsidR="00982113" w:rsidRPr="0098211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Индивидуальное обучение вождению тракторов категории В и С</w:t>
      </w:r>
      <w:bookmarkEnd w:id="3"/>
      <w:r w:rsidRPr="00A9570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………...…...…4</w:t>
      </w:r>
    </w:p>
    <w:p w14:paraId="78563B22" w14:textId="2C66115B" w:rsidR="00A95705" w:rsidRPr="00A95705" w:rsidRDefault="00A95705" w:rsidP="00A95705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52663149"/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982113" w:rsidRPr="00982113">
        <w:rPr>
          <w:rFonts w:ascii="Times New Roman" w:eastAsia="Times New Roman" w:hAnsi="Times New Roman"/>
          <w:sz w:val="28"/>
          <w:szCs w:val="28"/>
          <w:lang w:eastAsia="ru-RU"/>
        </w:rPr>
        <w:t>Технология личностно-ориентированного обучения (дифференцированное, индивидуальное)</w:t>
      </w:r>
      <w:bookmarkEnd w:id="4"/>
      <w:r w:rsidR="00982113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……………………...…………….……………………………..</w:t>
      </w:r>
      <w:r w:rsidR="00115726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1F277606" w14:textId="77777777" w:rsidR="00A95705" w:rsidRPr="00A95705" w:rsidRDefault="00A95705" w:rsidP="00A957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E78298" w14:textId="3C104AF6" w:rsidR="00A95705" w:rsidRPr="00A95705" w:rsidRDefault="00A95705" w:rsidP="00A9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2 </w:t>
      </w:r>
      <w:r w:rsidRPr="00A95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Проектирование  у</w:t>
      </w:r>
      <w:r w:rsidR="009821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чебного занятия</w:t>
      </w:r>
      <w:r w:rsidRPr="00A95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теме: «</w:t>
      </w:r>
      <w:r w:rsidR="00982113" w:rsidRPr="009821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Трогание трактора с места задним ходом. Подъезд к прицепным и навесным оборудованиям и машинам. Навеска навесного оборудования, прицепка машин</w:t>
      </w:r>
      <w:r w:rsidRPr="00A95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</w:t>
      </w:r>
    </w:p>
    <w:p w14:paraId="1789E6D3" w14:textId="77777777" w:rsidR="00A95705" w:rsidRPr="00A95705" w:rsidRDefault="00A95705" w:rsidP="00A9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EC6AE12" w14:textId="49780636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 xml:space="preserve">2.1 </w:t>
      </w:r>
      <w:r w:rsidR="00982113">
        <w:rPr>
          <w:rFonts w:ascii="Times New Roman" w:eastAsia="Times New Roman" w:hAnsi="Times New Roman"/>
          <w:sz w:val="28"/>
          <w:szCs w:val="28"/>
          <w:lang w:eastAsia="ru-RU"/>
        </w:rPr>
        <w:t>Технологическая карта учебного занятия</w:t>
      </w: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……….…………………………………</w:t>
      </w:r>
      <w:r w:rsidR="00694D47">
        <w:rPr>
          <w:rFonts w:ascii="Times New Roman" w:eastAsia="Times New Roman" w:hAnsi="Times New Roman"/>
          <w:sz w:val="28"/>
          <w:szCs w:val="28"/>
          <w:lang w:eastAsia="ru-RU"/>
        </w:rPr>
        <w:t>.9</w:t>
      </w:r>
    </w:p>
    <w:p w14:paraId="2710DEDA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223D7" w14:textId="05E5632A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Заключение …...…………………………………………………………………</w:t>
      </w:r>
      <w:r w:rsidR="00982113">
        <w:rPr>
          <w:rFonts w:ascii="Times New Roman" w:eastAsia="Times New Roman" w:hAnsi="Times New Roman"/>
          <w:sz w:val="28"/>
          <w:szCs w:val="28"/>
          <w:lang w:eastAsia="ru-RU"/>
        </w:rPr>
        <w:t>……….</w:t>
      </w: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0586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7D65D65A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D4670" w14:textId="4F59A595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использованных источников…….……………………………………</w:t>
      </w:r>
      <w:r w:rsidR="00982113">
        <w:rPr>
          <w:rFonts w:ascii="Times New Roman" w:eastAsia="Times New Roman" w:hAnsi="Times New Roman"/>
          <w:sz w:val="28"/>
          <w:szCs w:val="28"/>
          <w:lang w:eastAsia="ru-RU"/>
        </w:rPr>
        <w:t>………..</w:t>
      </w:r>
      <w:r w:rsidR="00350586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14:paraId="31E40763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C2C7F" w14:textId="26895338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705">
        <w:rPr>
          <w:rFonts w:ascii="Times New Roman" w:eastAsia="Times New Roman" w:hAnsi="Times New Roman"/>
          <w:sz w:val="28"/>
          <w:szCs w:val="28"/>
          <w:lang w:eastAsia="ru-RU"/>
        </w:rPr>
        <w:t>Приложения …..…………………………………………………………………</w:t>
      </w:r>
      <w:r w:rsidR="00982113">
        <w:rPr>
          <w:rFonts w:ascii="Times New Roman" w:eastAsia="Times New Roman" w:hAnsi="Times New Roman"/>
          <w:sz w:val="28"/>
          <w:szCs w:val="28"/>
          <w:lang w:eastAsia="ru-RU"/>
        </w:rPr>
        <w:t>……….</w:t>
      </w:r>
      <w:r w:rsidR="00350586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14:paraId="4C43BB35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1CD7F" w14:textId="77777777" w:rsidR="00A95705" w:rsidRPr="00A95705" w:rsidRDefault="00A95705" w:rsidP="00A957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484D37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ABDA6E5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6810B2A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1633D2E" w14:textId="30681131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36860E4" w14:textId="7659C75E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D42585B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E225622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A17B599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AE7F6D1" w14:textId="608F9AB0" w:rsidR="00A95705" w:rsidRDefault="00982113" w:rsidP="00A9570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14:paraId="236F3CEF" w14:textId="25537F0E" w:rsidR="00982113" w:rsidRPr="00982113" w:rsidRDefault="00117A0A" w:rsidP="009821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82113" w:rsidRPr="00982113">
        <w:rPr>
          <w:rFonts w:ascii="Times New Roman" w:hAnsi="Times New Roman"/>
          <w:bCs/>
          <w:sz w:val="28"/>
          <w:szCs w:val="28"/>
        </w:rPr>
        <w:t>Существует отдельный вид транспортных средств. Это самоходная техника, к которой относятся машины для дорожных и сельскохозяйственных работ. В эту категорию входят безрельсовые ТС, обладающие собственным двигателем внутреннего сгорания объемом не менее 50 кубических см или электромотором с мощностью не менее 4 кВТ, а также независимым приводом. К этим видам автомобилей относят экскаваторы, погрузчики, снегоходы, тракторы. Трактор ― автомобиль сельскохозяйственного назначения, имеет различия по тяговым характеристикам. Учитывая особенности поверхности передвижения, различают колесные и гусеничные тракторы, легкие и тяжелые. Встречаются следующие группы сельскохозяйственной техники:</w:t>
      </w:r>
    </w:p>
    <w:p w14:paraId="7D8171A4" w14:textId="7ACE36BD" w:rsidR="00982113" w:rsidRPr="00982113" w:rsidRDefault="00117A0A" w:rsidP="009821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="00982113" w:rsidRPr="00982113">
        <w:rPr>
          <w:rFonts w:ascii="Times New Roman" w:hAnsi="Times New Roman"/>
          <w:bCs/>
          <w:sz w:val="28"/>
          <w:szCs w:val="28"/>
        </w:rPr>
        <w:t>ини-тракторы</w:t>
      </w:r>
      <w:r>
        <w:rPr>
          <w:rFonts w:ascii="Times New Roman" w:hAnsi="Times New Roman"/>
          <w:bCs/>
          <w:sz w:val="28"/>
          <w:szCs w:val="28"/>
        </w:rPr>
        <w:t xml:space="preserve"> (п</w:t>
      </w:r>
      <w:r w:rsidR="00982113" w:rsidRPr="00982113">
        <w:rPr>
          <w:rFonts w:ascii="Times New Roman" w:hAnsi="Times New Roman"/>
          <w:bCs/>
          <w:sz w:val="28"/>
          <w:szCs w:val="28"/>
        </w:rPr>
        <w:t>редназначены для обработки почвы небольших площадей, также могут использоваться и для перевозки грузов</w:t>
      </w:r>
      <w:r>
        <w:rPr>
          <w:rFonts w:ascii="Times New Roman" w:hAnsi="Times New Roman"/>
          <w:bCs/>
          <w:sz w:val="28"/>
          <w:szCs w:val="28"/>
        </w:rPr>
        <w:t>)</w:t>
      </w:r>
      <w:r w:rsidR="00982113" w:rsidRPr="00982113">
        <w:rPr>
          <w:rFonts w:ascii="Times New Roman" w:hAnsi="Times New Roman"/>
          <w:bCs/>
          <w:sz w:val="28"/>
          <w:szCs w:val="28"/>
        </w:rPr>
        <w:t>;</w:t>
      </w:r>
    </w:p>
    <w:p w14:paraId="69F19218" w14:textId="197DE41B" w:rsidR="00982113" w:rsidRPr="00982113" w:rsidRDefault="00117A0A" w:rsidP="009821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</w:t>
      </w:r>
      <w:r w:rsidR="00982113" w:rsidRPr="00982113">
        <w:rPr>
          <w:rFonts w:ascii="Times New Roman" w:hAnsi="Times New Roman"/>
          <w:bCs/>
          <w:sz w:val="28"/>
          <w:szCs w:val="28"/>
        </w:rPr>
        <w:t>ниверсальные агрегаты</w:t>
      </w:r>
      <w:r>
        <w:rPr>
          <w:rFonts w:ascii="Times New Roman" w:hAnsi="Times New Roman"/>
          <w:bCs/>
          <w:sz w:val="28"/>
          <w:szCs w:val="28"/>
        </w:rPr>
        <w:t xml:space="preserve"> (и</w:t>
      </w:r>
      <w:r w:rsidR="00982113" w:rsidRPr="00982113">
        <w:rPr>
          <w:rFonts w:ascii="Times New Roman" w:hAnsi="Times New Roman"/>
          <w:bCs/>
          <w:sz w:val="28"/>
          <w:szCs w:val="28"/>
        </w:rPr>
        <w:t>спользуются для широкого спектра сельхозработ, в том числе посева, полива, пахоты, складирования грузов</w:t>
      </w:r>
      <w:r>
        <w:rPr>
          <w:rFonts w:ascii="Times New Roman" w:hAnsi="Times New Roman"/>
          <w:bCs/>
          <w:sz w:val="28"/>
          <w:szCs w:val="28"/>
        </w:rPr>
        <w:t>)</w:t>
      </w:r>
      <w:r w:rsidR="00982113" w:rsidRPr="00982113">
        <w:rPr>
          <w:rFonts w:ascii="Times New Roman" w:hAnsi="Times New Roman"/>
          <w:bCs/>
          <w:sz w:val="28"/>
          <w:szCs w:val="28"/>
        </w:rPr>
        <w:t>;</w:t>
      </w:r>
    </w:p>
    <w:p w14:paraId="737E83C0" w14:textId="203C454E" w:rsidR="00982113" w:rsidRPr="00982113" w:rsidRDefault="00117A0A" w:rsidP="009821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="00982113" w:rsidRPr="00982113">
        <w:rPr>
          <w:rFonts w:ascii="Times New Roman" w:hAnsi="Times New Roman"/>
          <w:bCs/>
          <w:sz w:val="28"/>
          <w:szCs w:val="28"/>
        </w:rPr>
        <w:t>ашины общего назначения</w:t>
      </w:r>
      <w:r>
        <w:rPr>
          <w:rFonts w:ascii="Times New Roman" w:hAnsi="Times New Roman"/>
          <w:bCs/>
          <w:sz w:val="28"/>
          <w:szCs w:val="28"/>
        </w:rPr>
        <w:t xml:space="preserve"> (п</w:t>
      </w:r>
      <w:r w:rsidR="00982113" w:rsidRPr="00982113">
        <w:rPr>
          <w:rFonts w:ascii="Times New Roman" w:hAnsi="Times New Roman"/>
          <w:bCs/>
          <w:sz w:val="28"/>
          <w:szCs w:val="28"/>
        </w:rPr>
        <w:t>редназначены для энергоемких работ, таких как культивация, вспахивание и прочие</w:t>
      </w:r>
      <w:r>
        <w:rPr>
          <w:rFonts w:ascii="Times New Roman" w:hAnsi="Times New Roman"/>
          <w:bCs/>
          <w:sz w:val="28"/>
          <w:szCs w:val="28"/>
        </w:rPr>
        <w:t>)</w:t>
      </w:r>
      <w:r w:rsidR="00982113" w:rsidRPr="00982113">
        <w:rPr>
          <w:rFonts w:ascii="Times New Roman" w:hAnsi="Times New Roman"/>
          <w:bCs/>
          <w:sz w:val="28"/>
          <w:szCs w:val="28"/>
        </w:rPr>
        <w:t>;</w:t>
      </w:r>
    </w:p>
    <w:p w14:paraId="57913F34" w14:textId="18BF8C8A" w:rsidR="00982113" w:rsidRPr="00982113" w:rsidRDefault="00117A0A" w:rsidP="009821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="00982113" w:rsidRPr="00982113">
        <w:rPr>
          <w:rFonts w:ascii="Times New Roman" w:hAnsi="Times New Roman"/>
          <w:bCs/>
          <w:sz w:val="28"/>
          <w:szCs w:val="28"/>
        </w:rPr>
        <w:t xml:space="preserve">пециальная техника, имеющая конкретное специализированное направление </w:t>
      </w:r>
      <w:r>
        <w:rPr>
          <w:rFonts w:ascii="Times New Roman" w:hAnsi="Times New Roman"/>
          <w:bCs/>
          <w:sz w:val="28"/>
          <w:szCs w:val="28"/>
        </w:rPr>
        <w:t>(с</w:t>
      </w:r>
      <w:r w:rsidR="00982113" w:rsidRPr="00982113">
        <w:rPr>
          <w:rFonts w:ascii="Times New Roman" w:hAnsi="Times New Roman"/>
          <w:bCs/>
          <w:sz w:val="28"/>
          <w:szCs w:val="28"/>
        </w:rPr>
        <w:t>юда относят овощеводческие и хлопкообрабатывающие машины</w:t>
      </w:r>
      <w:r>
        <w:rPr>
          <w:rFonts w:ascii="Times New Roman" w:hAnsi="Times New Roman"/>
          <w:bCs/>
          <w:sz w:val="28"/>
          <w:szCs w:val="28"/>
        </w:rPr>
        <w:t>)</w:t>
      </w:r>
      <w:r w:rsidR="00982113" w:rsidRPr="00982113">
        <w:rPr>
          <w:rFonts w:ascii="Times New Roman" w:hAnsi="Times New Roman"/>
          <w:bCs/>
          <w:sz w:val="28"/>
          <w:szCs w:val="28"/>
        </w:rPr>
        <w:t>;</w:t>
      </w:r>
    </w:p>
    <w:p w14:paraId="7A32A1CD" w14:textId="79C86E80" w:rsidR="00982113" w:rsidRPr="00982113" w:rsidRDefault="00117A0A" w:rsidP="009821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</w:t>
      </w:r>
      <w:r w:rsidR="00982113" w:rsidRPr="00982113">
        <w:rPr>
          <w:rFonts w:ascii="Times New Roman" w:hAnsi="Times New Roman"/>
          <w:bCs/>
          <w:sz w:val="28"/>
          <w:szCs w:val="28"/>
        </w:rPr>
        <w:t>грегаты на самоходных шасси.</w:t>
      </w:r>
    </w:p>
    <w:p w14:paraId="002E34D9" w14:textId="58A52F41" w:rsidR="00982113" w:rsidRDefault="00982113" w:rsidP="00982113">
      <w:pPr>
        <w:jc w:val="both"/>
        <w:rPr>
          <w:rFonts w:ascii="Times New Roman" w:hAnsi="Times New Roman"/>
          <w:bCs/>
          <w:sz w:val="28"/>
          <w:szCs w:val="28"/>
        </w:rPr>
      </w:pPr>
      <w:r w:rsidRPr="00982113">
        <w:rPr>
          <w:rFonts w:ascii="Times New Roman" w:hAnsi="Times New Roman"/>
          <w:bCs/>
          <w:sz w:val="28"/>
          <w:szCs w:val="28"/>
        </w:rPr>
        <w:t>Управление трактором, как и иным самоходным транспортом, требует определенных навыков. Специфичность использования техники подразумевает ограниченные условия ее применения. В РФ правила выдачи удостоверения тракториста-машиниста регламентируются Постановлением Правительства РФ от 12.07.1999 № 796 и Постановлением от 06.05.2011 № 351. Согласно документам, к управлению трактором и иным транспортом специального назначения допускаются лица, имеющие специальное удостоверение, которое выдается органами государственного надзора за техническим состоянием самоходных машин</w:t>
      </w:r>
      <w:r w:rsidR="00117A0A">
        <w:rPr>
          <w:rFonts w:ascii="Times New Roman" w:hAnsi="Times New Roman"/>
          <w:bCs/>
          <w:sz w:val="28"/>
          <w:szCs w:val="28"/>
        </w:rPr>
        <w:t xml:space="preserve"> </w:t>
      </w:r>
      <w:r w:rsidR="00117A0A" w:rsidRPr="00117A0A">
        <w:rPr>
          <w:rFonts w:ascii="Times New Roman" w:hAnsi="Times New Roman"/>
          <w:bCs/>
          <w:sz w:val="28"/>
          <w:szCs w:val="28"/>
        </w:rPr>
        <w:t>[1]</w:t>
      </w:r>
      <w:r w:rsidRPr="00982113">
        <w:rPr>
          <w:rFonts w:ascii="Times New Roman" w:hAnsi="Times New Roman"/>
          <w:bCs/>
          <w:sz w:val="28"/>
          <w:szCs w:val="28"/>
        </w:rPr>
        <w:t>.</w:t>
      </w:r>
    </w:p>
    <w:p w14:paraId="340B0DBA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DE8C934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04DE690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E5E84A3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64F9D57" w14:textId="3791BAE2" w:rsidR="00115726" w:rsidRDefault="00117A0A" w:rsidP="00117A0A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hAnsi="Times New Roman"/>
          <w:bCs/>
          <w:sz w:val="28"/>
          <w:szCs w:val="28"/>
        </w:rPr>
      </w:pPr>
      <w:r w:rsidRPr="00117A0A">
        <w:rPr>
          <w:rFonts w:ascii="Times New Roman" w:hAnsi="Times New Roman"/>
          <w:bCs/>
          <w:sz w:val="28"/>
          <w:szCs w:val="28"/>
        </w:rPr>
        <w:lastRenderedPageBreak/>
        <w:t>ГЛАВА 1 М</w:t>
      </w:r>
      <w:r>
        <w:rPr>
          <w:rFonts w:ascii="Times New Roman" w:hAnsi="Times New Roman"/>
          <w:bCs/>
          <w:sz w:val="28"/>
          <w:szCs w:val="28"/>
        </w:rPr>
        <w:t>ЕТОДИЧЕСКИЕ, СОДЕРЖАТЕЛЬНЫЕ И ТЕХНОЛОГИЧЕСКИЕ АСПЕКТЫ ИЗУЧЕНИЯ ТЕМЫ ЗАНЯТИЯ: «</w:t>
      </w:r>
      <w:r w:rsidRPr="00117A0A">
        <w:rPr>
          <w:rFonts w:ascii="Times New Roman" w:eastAsia="Times New Roman" w:hAnsi="Times New Roman"/>
          <w:bCs/>
          <w:sz w:val="28"/>
          <w:szCs w:val="28"/>
          <w:lang w:eastAsia="ru-RU"/>
        </w:rPr>
        <w:t>ТРОГАНИЕ ТРАКТОРА С МЕСТА ЗАДНИМ ХОДОМ. ПОДЪЕЗД К ПРИЦЕПНЫМ И НАВЕСНЫМ ОБОРУДОВАНИЯМ И МАШИНАМ. НАВЕСКА НАВЕСНОГО ОБОРУДОВАНИЯ, ПРИЦЕПКА МАШИН</w:t>
      </w:r>
      <w:r w:rsidRPr="00117A0A">
        <w:rPr>
          <w:rFonts w:ascii="Times New Roman" w:hAnsi="Times New Roman"/>
          <w:bCs/>
          <w:sz w:val="28"/>
          <w:szCs w:val="28"/>
        </w:rPr>
        <w:t>»</w:t>
      </w:r>
    </w:p>
    <w:p w14:paraId="5FD82B33" w14:textId="01D83B9B" w:rsidR="00A95705" w:rsidRDefault="00117A0A" w:rsidP="00117A0A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hAnsi="Times New Roman"/>
          <w:bCs/>
          <w:sz w:val="28"/>
          <w:szCs w:val="28"/>
        </w:rPr>
      </w:pPr>
      <w:r w:rsidRPr="00117A0A">
        <w:rPr>
          <w:rFonts w:ascii="Times New Roman" w:hAnsi="Times New Roman"/>
          <w:bCs/>
          <w:sz w:val="28"/>
          <w:szCs w:val="28"/>
        </w:rPr>
        <w:t xml:space="preserve">1.1 </w:t>
      </w:r>
      <w:r w:rsidR="00115726" w:rsidRPr="00115726">
        <w:rPr>
          <w:rFonts w:ascii="Times New Roman" w:hAnsi="Times New Roman"/>
          <w:bCs/>
          <w:sz w:val="28"/>
          <w:szCs w:val="28"/>
        </w:rPr>
        <w:t xml:space="preserve">Индивидуальное обучение вождению тракторов категории В и С </w:t>
      </w:r>
      <w:r w:rsidR="00115726">
        <w:rPr>
          <w:rFonts w:ascii="Times New Roman" w:hAnsi="Times New Roman"/>
          <w:bCs/>
          <w:sz w:val="28"/>
          <w:szCs w:val="28"/>
        </w:rPr>
        <w:t xml:space="preserve"> </w:t>
      </w:r>
    </w:p>
    <w:p w14:paraId="05DCE3F2" w14:textId="06217C2E" w:rsidR="00117A0A" w:rsidRDefault="00117A0A" w:rsidP="00117A0A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03F3E05A" w14:textId="471F62E6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Вождение тракторов выполняется на специально оборудованных полигонах или трактордромах индивидуально каждым обучающимся под руководством мастера производственного обучения. Вождение проводится во внеурочное время.</w:t>
      </w:r>
    </w:p>
    <w:p w14:paraId="3DF29438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1E2CF2AD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В результате обучения практическому вождению  обучающийся:</w:t>
      </w:r>
    </w:p>
    <w:p w14:paraId="3D669184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22E95769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 xml:space="preserve"> должен уметь:</w:t>
      </w:r>
    </w:p>
    <w:p w14:paraId="6CCB248B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4845DAB0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 xml:space="preserve"> -водить колесный, гусеничный трактор и комбайны с соблюдением ТБ и ПДД;</w:t>
      </w:r>
    </w:p>
    <w:p w14:paraId="3AE364E2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40A20EDD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-правильно использовать контрольно-измерительные приборы тракторов и комбайнов;</w:t>
      </w:r>
    </w:p>
    <w:p w14:paraId="2421092E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2269FBD6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-управлять тракторами в агрегате с прицепными, навесными и полунавесными машинами и орудиями с соблюдением ТБ;</w:t>
      </w:r>
    </w:p>
    <w:p w14:paraId="56EEF737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288ED4D8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- проводить  ежесменное техническое обслуживание (ЕТО) тракторов и комбайнов;</w:t>
      </w:r>
    </w:p>
    <w:p w14:paraId="0A883079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25B848CE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-проводить работы при погрузке, креплении и разгрузке, перевозке грузов на тракторной телеге.</w:t>
      </w:r>
    </w:p>
    <w:p w14:paraId="29CDDF2E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59F7A11B" w14:textId="3491B836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Оценку результатов освоения программы индивидуального вождения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15726">
        <w:rPr>
          <w:rFonts w:ascii="Times New Roman" w:hAnsi="Times New Roman"/>
          <w:bCs/>
          <w:sz w:val="28"/>
          <w:szCs w:val="28"/>
        </w:rPr>
        <w:t>проводят в виде текущего и итогового контроля. Итоговый контроль проводится в форме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15726">
        <w:rPr>
          <w:rFonts w:ascii="Times New Roman" w:hAnsi="Times New Roman"/>
          <w:bCs/>
          <w:sz w:val="28"/>
          <w:szCs w:val="28"/>
        </w:rPr>
        <w:t>зачета по практическому вождению.</w:t>
      </w:r>
    </w:p>
    <w:p w14:paraId="0BEC67E5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075A82ED" w14:textId="7C26C008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Зачет по практическому вождению самоходных машин категории «В», «С» проводится в два этапа:</w:t>
      </w:r>
    </w:p>
    <w:p w14:paraId="365D838F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3C8CC709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-на первом этапе проверяются – умение выполнять приемы и маневры на трактородроме;</w:t>
      </w:r>
    </w:p>
    <w:p w14:paraId="7FBC860C" w14:textId="77777777" w:rsidR="00115726" w:rsidRPr="00115726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</w:p>
    <w:p w14:paraId="4DA5AC34" w14:textId="7D4BA922" w:rsidR="00117A0A" w:rsidRDefault="00115726" w:rsidP="00115726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t>- на втором этапе – соблюдение правил безопасной эксплуатации в объеме квалификации тракториста, правил дорожного движения Российской Федерации, умение выполнять на самоходной машине маневры в реальных условиях (для колесных самоходных машин – в том числе в условиях реального дорожного движения), а также оценивать эксплуатационную ситуацию и правильно на неё реагировать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15726">
        <w:rPr>
          <w:rFonts w:ascii="Times New Roman" w:hAnsi="Times New Roman"/>
          <w:bCs/>
          <w:sz w:val="28"/>
          <w:szCs w:val="28"/>
        </w:rPr>
        <w:t>[2].</w:t>
      </w:r>
    </w:p>
    <w:p w14:paraId="1E5828DD" w14:textId="77777777" w:rsidR="00117A0A" w:rsidRPr="00117A0A" w:rsidRDefault="00117A0A" w:rsidP="00117A0A">
      <w:pPr>
        <w:tabs>
          <w:tab w:val="left" w:pos="3960"/>
          <w:tab w:val="left" w:pos="11520"/>
        </w:tabs>
        <w:spacing w:after="0" w:line="216" w:lineRule="auto"/>
        <w:ind w:left="180" w:right="-18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13357A6" w14:textId="77777777" w:rsidR="00117A0A" w:rsidRDefault="00117A0A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B90DB9C" w14:textId="77777777" w:rsidR="00A95705" w:rsidRDefault="00A95705" w:rsidP="00A95705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572B6B2" w14:textId="347D4BED" w:rsidR="00A95705" w:rsidRDefault="00115726" w:rsidP="00A95705">
      <w:pPr>
        <w:jc w:val="center"/>
        <w:rPr>
          <w:rFonts w:ascii="Times New Roman" w:hAnsi="Times New Roman"/>
          <w:bCs/>
          <w:sz w:val="28"/>
          <w:szCs w:val="28"/>
        </w:rPr>
      </w:pPr>
      <w:r w:rsidRPr="00115726">
        <w:rPr>
          <w:rFonts w:ascii="Times New Roman" w:hAnsi="Times New Roman"/>
          <w:bCs/>
          <w:sz w:val="28"/>
          <w:szCs w:val="28"/>
        </w:rPr>
        <w:lastRenderedPageBreak/>
        <w:t xml:space="preserve">1.2 Технология личностно-ориентированного обучения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115726">
        <w:rPr>
          <w:rFonts w:ascii="Times New Roman" w:hAnsi="Times New Roman"/>
          <w:bCs/>
          <w:sz w:val="28"/>
          <w:szCs w:val="28"/>
        </w:rPr>
        <w:t>(дифференцированное, индивидуальное)</w:t>
      </w:r>
    </w:p>
    <w:p w14:paraId="3406061E" w14:textId="356108C4" w:rsidR="00A95705" w:rsidRDefault="00572C95" w:rsidP="0011572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72C95">
        <w:rPr>
          <w:rFonts w:ascii="Times New Roman" w:hAnsi="Times New Roman"/>
          <w:bCs/>
          <w:sz w:val="28"/>
          <w:szCs w:val="28"/>
        </w:rPr>
        <w:t>Личностно-ориентированные технологии подразумевают учет индивидуальных особенностей каждого обучающегося, т. е. дифференцированный подход в обучении к каждому обучающемуся с учетом его индивидуальных знаний, умений и навыков.</w:t>
      </w:r>
    </w:p>
    <w:p w14:paraId="2098F748" w14:textId="7702D3AA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Цель технологии личностно-ориентированного обучения – максимальное развитие (а не формирование заранее заданных) индивидуальных познавательных способностей </w:t>
      </w:r>
      <w:r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 xml:space="preserve"> на основе использования имеющегося у него опыта жизнедеятельности.  В качестве исходной необходимо принять посылку о том, что дополнительное образование ничего не должно формировать насильно; напротив, – оно создает условия для включения </w:t>
      </w:r>
      <w:r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 xml:space="preserve"> в естественные виды деятельности, создает питательную среду для его развития. Содержание, методы и приемы технологии личностно-ориентированного обучения направлены, прежде всего, на то, чтобы раскрыть и использовать субъективный опыт каждого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 xml:space="preserve">, помочь становлению личности путем организации познавательной деятельности. Принципиальным является то, что </w:t>
      </w:r>
      <w:r w:rsidR="00F0316F">
        <w:rPr>
          <w:rFonts w:ascii="Times New Roman" w:hAnsi="Times New Roman"/>
          <w:bCs/>
          <w:sz w:val="28"/>
          <w:szCs w:val="28"/>
        </w:rPr>
        <w:t>курсы трактористов</w:t>
      </w:r>
      <w:r w:rsidRPr="00572C95">
        <w:rPr>
          <w:rFonts w:ascii="Times New Roman" w:hAnsi="Times New Roman"/>
          <w:bCs/>
          <w:sz w:val="28"/>
          <w:szCs w:val="28"/>
        </w:rPr>
        <w:t xml:space="preserve"> созда</w:t>
      </w:r>
      <w:r w:rsidR="00F0316F">
        <w:rPr>
          <w:rFonts w:ascii="Times New Roman" w:hAnsi="Times New Roman"/>
          <w:bCs/>
          <w:sz w:val="28"/>
          <w:szCs w:val="28"/>
        </w:rPr>
        <w:t>ю</w:t>
      </w:r>
      <w:r w:rsidRPr="00572C95">
        <w:rPr>
          <w:rFonts w:ascii="Times New Roman" w:hAnsi="Times New Roman"/>
          <w:bCs/>
          <w:sz w:val="28"/>
          <w:szCs w:val="28"/>
        </w:rPr>
        <w:t xml:space="preserve">т условия для грамотного выбора каждым содержания изучаемого предмета и темпов его освоения.  </w:t>
      </w:r>
      <w:r w:rsidR="00F0316F">
        <w:rPr>
          <w:rFonts w:ascii="Times New Roman" w:hAnsi="Times New Roman"/>
          <w:bCs/>
          <w:sz w:val="28"/>
          <w:szCs w:val="28"/>
        </w:rPr>
        <w:t>студент</w:t>
      </w:r>
      <w:r w:rsidRPr="00572C95">
        <w:rPr>
          <w:rFonts w:ascii="Times New Roman" w:hAnsi="Times New Roman"/>
          <w:bCs/>
          <w:sz w:val="28"/>
          <w:szCs w:val="28"/>
        </w:rPr>
        <w:t xml:space="preserve"> приходит сюда сам, добровольно, в свое свободное время от основных занятий в </w:t>
      </w:r>
      <w:r w:rsidR="00F0316F">
        <w:rPr>
          <w:rFonts w:ascii="Times New Roman" w:hAnsi="Times New Roman"/>
          <w:bCs/>
          <w:sz w:val="28"/>
          <w:szCs w:val="28"/>
        </w:rPr>
        <w:t>колледже.</w:t>
      </w:r>
      <w:r w:rsidRPr="00572C95">
        <w:rPr>
          <w:rFonts w:ascii="Times New Roman" w:hAnsi="Times New Roman"/>
          <w:bCs/>
          <w:sz w:val="28"/>
          <w:szCs w:val="28"/>
        </w:rPr>
        <w:t xml:space="preserve"> </w:t>
      </w:r>
      <w:r w:rsidR="00F0316F">
        <w:rPr>
          <w:rFonts w:ascii="Times New Roman" w:hAnsi="Times New Roman"/>
          <w:bCs/>
          <w:sz w:val="28"/>
          <w:szCs w:val="28"/>
        </w:rPr>
        <w:t xml:space="preserve"> </w:t>
      </w:r>
      <w:r w:rsidRPr="00572C95">
        <w:rPr>
          <w:rFonts w:ascii="Times New Roman" w:hAnsi="Times New Roman"/>
          <w:bCs/>
          <w:sz w:val="28"/>
          <w:szCs w:val="28"/>
        </w:rPr>
        <w:t xml:space="preserve">В </w:t>
      </w:r>
      <w:r w:rsidR="00F0316F">
        <w:rPr>
          <w:rFonts w:ascii="Times New Roman" w:hAnsi="Times New Roman"/>
          <w:bCs/>
          <w:sz w:val="28"/>
          <w:szCs w:val="28"/>
        </w:rPr>
        <w:t>их</w:t>
      </w:r>
      <w:r w:rsidRPr="00572C95">
        <w:rPr>
          <w:rFonts w:ascii="Times New Roman" w:hAnsi="Times New Roman"/>
          <w:bCs/>
          <w:sz w:val="28"/>
          <w:szCs w:val="28"/>
        </w:rPr>
        <w:t xml:space="preserve"> рамках  педагог, обладая разнообразным технологическим инструментарием, согласует свои приёмы и методы работы с познавательным стилем обучения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 xml:space="preserve">. Личностно — ориентированный урок в отличие от традиционного в первую очередь изменяет тип взаимодействия " педагог — </w:t>
      </w:r>
      <w:r w:rsidR="00F0316F">
        <w:rPr>
          <w:rFonts w:ascii="Times New Roman" w:hAnsi="Times New Roman"/>
          <w:bCs/>
          <w:sz w:val="28"/>
          <w:szCs w:val="28"/>
        </w:rPr>
        <w:t>студент</w:t>
      </w:r>
      <w:r w:rsidRPr="00572C95">
        <w:rPr>
          <w:rFonts w:ascii="Times New Roman" w:hAnsi="Times New Roman"/>
          <w:bCs/>
          <w:sz w:val="28"/>
          <w:szCs w:val="28"/>
        </w:rPr>
        <w:t xml:space="preserve">". От командного стиля педагог переходит к сотрудничеству, ориентируясь на анализ не столько результатов, сколько процессуальной деятельности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 xml:space="preserve">. Изменяется позиция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 xml:space="preserve"> —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педагог должен не только давать знания, но и создавать оптимальные условия для развития личности </w:t>
      </w:r>
      <w:r w:rsidR="00F0316F">
        <w:rPr>
          <w:rFonts w:ascii="Times New Roman" w:hAnsi="Times New Roman"/>
          <w:bCs/>
          <w:sz w:val="28"/>
          <w:szCs w:val="28"/>
        </w:rPr>
        <w:t>обучающихся.</w:t>
      </w:r>
      <w:r w:rsidRPr="00572C95">
        <w:rPr>
          <w:rFonts w:ascii="Times New Roman" w:hAnsi="Times New Roman"/>
          <w:bCs/>
          <w:sz w:val="28"/>
          <w:szCs w:val="28"/>
        </w:rPr>
        <w:t xml:space="preserve"> В чём же различие личностно — ориентированного урока от традиционного?</w:t>
      </w:r>
    </w:p>
    <w:p w14:paraId="43C0D633" w14:textId="22F527F5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1. Целеполагание. Цель — развитие </w:t>
      </w:r>
      <w:r w:rsidR="00F0316F">
        <w:rPr>
          <w:rFonts w:ascii="Times New Roman" w:hAnsi="Times New Roman"/>
          <w:bCs/>
          <w:sz w:val="28"/>
          <w:szCs w:val="28"/>
        </w:rPr>
        <w:t>об</w:t>
      </w:r>
      <w:r w:rsidRPr="00572C95">
        <w:rPr>
          <w:rFonts w:ascii="Times New Roman" w:hAnsi="Times New Roman"/>
          <w:bCs/>
          <w:sz w:val="28"/>
          <w:szCs w:val="28"/>
        </w:rPr>
        <w:t>уча</w:t>
      </w:r>
      <w:r w:rsidR="00F0316F">
        <w:rPr>
          <w:rFonts w:ascii="Times New Roman" w:hAnsi="Times New Roman"/>
          <w:bCs/>
          <w:sz w:val="28"/>
          <w:szCs w:val="28"/>
        </w:rPr>
        <w:t>ю</w:t>
      </w:r>
      <w:r w:rsidRPr="00572C95">
        <w:rPr>
          <w:rFonts w:ascii="Times New Roman" w:hAnsi="Times New Roman"/>
          <w:bCs/>
          <w:sz w:val="28"/>
          <w:szCs w:val="28"/>
        </w:rPr>
        <w:t xml:space="preserve">щегося, создание таких условий, чтобы на каждом уроке формировалась учебная деятельность, превращающая его в субъекта, заинтересованного в учении, саморазвитии. На уроке постоянный диалог — учитель — </w:t>
      </w:r>
      <w:r w:rsidR="00F0316F">
        <w:rPr>
          <w:rFonts w:ascii="Times New Roman" w:hAnsi="Times New Roman"/>
          <w:bCs/>
          <w:sz w:val="28"/>
          <w:szCs w:val="28"/>
        </w:rPr>
        <w:t>студент</w:t>
      </w:r>
      <w:r w:rsidRPr="00572C95">
        <w:rPr>
          <w:rFonts w:ascii="Times New Roman" w:hAnsi="Times New Roman"/>
          <w:bCs/>
          <w:sz w:val="28"/>
          <w:szCs w:val="28"/>
        </w:rPr>
        <w:t>.</w:t>
      </w:r>
    </w:p>
    <w:p w14:paraId="34033237" w14:textId="4D21DDEE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2. Деятельность педагога. Организатор учебной деятельности, в которой </w:t>
      </w:r>
      <w:r w:rsidR="00F0316F">
        <w:rPr>
          <w:rFonts w:ascii="Times New Roman" w:hAnsi="Times New Roman"/>
          <w:bCs/>
          <w:sz w:val="28"/>
          <w:szCs w:val="28"/>
        </w:rPr>
        <w:t>студент</w:t>
      </w:r>
      <w:r w:rsidRPr="00572C95">
        <w:rPr>
          <w:rFonts w:ascii="Times New Roman" w:hAnsi="Times New Roman"/>
          <w:bCs/>
          <w:sz w:val="28"/>
          <w:szCs w:val="28"/>
        </w:rPr>
        <w:t xml:space="preserve">, опираясь на совместные наработки, ведёт самостоятельный поиск. Центральная </w:t>
      </w:r>
      <w:r w:rsidRPr="00572C95">
        <w:rPr>
          <w:rFonts w:ascii="Times New Roman" w:hAnsi="Times New Roman"/>
          <w:bCs/>
          <w:sz w:val="28"/>
          <w:szCs w:val="28"/>
        </w:rPr>
        <w:lastRenderedPageBreak/>
        <w:t xml:space="preserve">фигура — </w:t>
      </w:r>
      <w:r w:rsidR="00F0316F">
        <w:rPr>
          <w:rFonts w:ascii="Times New Roman" w:hAnsi="Times New Roman"/>
          <w:bCs/>
          <w:sz w:val="28"/>
          <w:szCs w:val="28"/>
        </w:rPr>
        <w:t>студент</w:t>
      </w:r>
      <w:r w:rsidRPr="00572C95">
        <w:rPr>
          <w:rFonts w:ascii="Times New Roman" w:hAnsi="Times New Roman"/>
          <w:bCs/>
          <w:sz w:val="28"/>
          <w:szCs w:val="28"/>
        </w:rPr>
        <w:t>. Педагог же специально создаёт ситуацию успеха, сопереживает, поощряет.</w:t>
      </w:r>
    </w:p>
    <w:p w14:paraId="0F4239CA" w14:textId="74CE5FF7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3. Деятельность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 xml:space="preserve">. </w:t>
      </w:r>
      <w:r w:rsidR="00F0316F">
        <w:rPr>
          <w:rFonts w:ascii="Times New Roman" w:hAnsi="Times New Roman"/>
          <w:bCs/>
          <w:sz w:val="28"/>
          <w:szCs w:val="28"/>
        </w:rPr>
        <w:t>Студент</w:t>
      </w:r>
      <w:r w:rsidRPr="00572C95">
        <w:rPr>
          <w:rFonts w:ascii="Times New Roman" w:hAnsi="Times New Roman"/>
          <w:bCs/>
          <w:sz w:val="28"/>
          <w:szCs w:val="28"/>
        </w:rPr>
        <w:t xml:space="preserve"> является субъектом деятельности </w:t>
      </w:r>
      <w:r w:rsidR="00F0316F">
        <w:rPr>
          <w:rFonts w:ascii="Times New Roman" w:hAnsi="Times New Roman"/>
          <w:bCs/>
          <w:sz w:val="28"/>
          <w:szCs w:val="28"/>
        </w:rPr>
        <w:t>мастера производственного обучения</w:t>
      </w:r>
      <w:r w:rsidRPr="00572C95">
        <w:rPr>
          <w:rFonts w:ascii="Times New Roman" w:hAnsi="Times New Roman"/>
          <w:bCs/>
          <w:sz w:val="28"/>
          <w:szCs w:val="28"/>
        </w:rPr>
        <w:t xml:space="preserve">. Деятельность идёт не от </w:t>
      </w:r>
      <w:r w:rsidR="00F0316F">
        <w:rPr>
          <w:rFonts w:ascii="Times New Roman" w:hAnsi="Times New Roman"/>
          <w:bCs/>
          <w:sz w:val="28"/>
          <w:szCs w:val="28"/>
        </w:rPr>
        <w:t>педагога</w:t>
      </w:r>
      <w:r w:rsidRPr="00572C95">
        <w:rPr>
          <w:rFonts w:ascii="Times New Roman" w:hAnsi="Times New Roman"/>
          <w:bCs/>
          <w:sz w:val="28"/>
          <w:szCs w:val="28"/>
        </w:rPr>
        <w:t xml:space="preserve">, а от самого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>. Используются методы проблемно — поискового и проектного обучения, развивающего характера.</w:t>
      </w:r>
    </w:p>
    <w:p w14:paraId="41DE54E3" w14:textId="6BA24555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4. Отношения  «педагог — </w:t>
      </w:r>
      <w:r w:rsidR="00F0316F">
        <w:rPr>
          <w:rFonts w:ascii="Times New Roman" w:hAnsi="Times New Roman"/>
          <w:bCs/>
          <w:sz w:val="28"/>
          <w:szCs w:val="28"/>
        </w:rPr>
        <w:t>студент</w:t>
      </w:r>
      <w:r w:rsidRPr="00572C95">
        <w:rPr>
          <w:rFonts w:ascii="Times New Roman" w:hAnsi="Times New Roman"/>
          <w:bCs/>
          <w:sz w:val="28"/>
          <w:szCs w:val="28"/>
        </w:rPr>
        <w:t xml:space="preserve">». Субъектно — субъектные. Работая со всей группой, педагог фактически организует работу каждого, создавая условия для развития личностных возможностей </w:t>
      </w:r>
      <w:r w:rsidR="00F0316F">
        <w:rPr>
          <w:rFonts w:ascii="Times New Roman" w:hAnsi="Times New Roman"/>
          <w:bCs/>
          <w:sz w:val="28"/>
          <w:szCs w:val="28"/>
        </w:rPr>
        <w:t>об</w:t>
      </w:r>
      <w:r w:rsidRPr="00572C95">
        <w:rPr>
          <w:rFonts w:ascii="Times New Roman" w:hAnsi="Times New Roman"/>
          <w:bCs/>
          <w:sz w:val="28"/>
          <w:szCs w:val="28"/>
        </w:rPr>
        <w:t>уча</w:t>
      </w:r>
      <w:r w:rsidR="00F0316F">
        <w:rPr>
          <w:rFonts w:ascii="Times New Roman" w:hAnsi="Times New Roman"/>
          <w:bCs/>
          <w:sz w:val="28"/>
          <w:szCs w:val="28"/>
        </w:rPr>
        <w:t>ю</w:t>
      </w:r>
      <w:r w:rsidRPr="00572C95">
        <w:rPr>
          <w:rFonts w:ascii="Times New Roman" w:hAnsi="Times New Roman"/>
          <w:bCs/>
          <w:sz w:val="28"/>
          <w:szCs w:val="28"/>
        </w:rPr>
        <w:t>щегося, включая формирование его рефлексивного мышления и собственного мнения.</w:t>
      </w:r>
    </w:p>
    <w:p w14:paraId="383F6198" w14:textId="2535017A" w:rsid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При подготовке и проведении личностно ориентированного урока </w:t>
      </w:r>
      <w:r w:rsidR="00F0316F">
        <w:rPr>
          <w:rFonts w:ascii="Times New Roman" w:hAnsi="Times New Roman"/>
          <w:bCs/>
          <w:sz w:val="28"/>
          <w:szCs w:val="28"/>
        </w:rPr>
        <w:t>преподаватель</w:t>
      </w:r>
      <w:r w:rsidRPr="00572C95">
        <w:rPr>
          <w:rFonts w:ascii="Times New Roman" w:hAnsi="Times New Roman"/>
          <w:bCs/>
          <w:sz w:val="28"/>
          <w:szCs w:val="28"/>
        </w:rPr>
        <w:t xml:space="preserve"> должен выделить основополагающие направления своей деятельности, выдвигая на первый план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>, а затем деятельность, определяя собственную позицию.</w:t>
      </w:r>
    </w:p>
    <w:p w14:paraId="0679E4E7" w14:textId="0D4D76F0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Продумывание педагогом возможностей для самостоятельного проявления </w:t>
      </w:r>
      <w:r w:rsidR="00F0316F">
        <w:rPr>
          <w:rFonts w:ascii="Times New Roman" w:hAnsi="Times New Roman"/>
          <w:bCs/>
          <w:sz w:val="28"/>
          <w:szCs w:val="28"/>
        </w:rPr>
        <w:t>студентов</w:t>
      </w:r>
      <w:r w:rsidRPr="00572C95">
        <w:rPr>
          <w:rFonts w:ascii="Times New Roman" w:hAnsi="Times New Roman"/>
          <w:bCs/>
          <w:sz w:val="28"/>
          <w:szCs w:val="28"/>
        </w:rPr>
        <w:t>. Предоставление им возможности задавать вопросы, высказывать оригинальные идеи и гипотезы.</w:t>
      </w:r>
    </w:p>
    <w:p w14:paraId="30772412" w14:textId="32E34BB2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Организация обмена мыслями, мнениями ,оценками. Стимулирование </w:t>
      </w:r>
      <w:r w:rsidR="00F0316F">
        <w:rPr>
          <w:rFonts w:ascii="Times New Roman" w:hAnsi="Times New Roman"/>
          <w:bCs/>
          <w:sz w:val="28"/>
          <w:szCs w:val="28"/>
        </w:rPr>
        <w:t>об</w:t>
      </w:r>
      <w:r w:rsidRPr="00572C95">
        <w:rPr>
          <w:rFonts w:ascii="Times New Roman" w:hAnsi="Times New Roman"/>
          <w:bCs/>
          <w:sz w:val="28"/>
          <w:szCs w:val="28"/>
        </w:rPr>
        <w:t>уча</w:t>
      </w:r>
      <w:r w:rsidR="00F0316F">
        <w:rPr>
          <w:rFonts w:ascii="Times New Roman" w:hAnsi="Times New Roman"/>
          <w:bCs/>
          <w:sz w:val="28"/>
          <w:szCs w:val="28"/>
        </w:rPr>
        <w:t>ю</w:t>
      </w:r>
      <w:r w:rsidRPr="00572C95">
        <w:rPr>
          <w:rFonts w:ascii="Times New Roman" w:hAnsi="Times New Roman"/>
          <w:bCs/>
          <w:sz w:val="28"/>
          <w:szCs w:val="28"/>
        </w:rPr>
        <w:t>щихся к дополнению и анализу ответов товарищей.</w:t>
      </w:r>
    </w:p>
    <w:p w14:paraId="1D2A009A" w14:textId="774C06C0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Использование субъектного опыта и опора на интуицию каждого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>. Применение трудных ситуаций, возникающих по ходу урока, как области приложения знаний.</w:t>
      </w:r>
    </w:p>
    <w:p w14:paraId="32BC5C93" w14:textId="2E2CE50F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>Стремление к созданию ситуации успеха для каждого обучаемого.</w:t>
      </w:r>
    </w:p>
    <w:p w14:paraId="2C152AEC" w14:textId="6232C791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Побуждение </w:t>
      </w:r>
      <w:r w:rsidR="00F0316F">
        <w:rPr>
          <w:rFonts w:ascii="Times New Roman" w:hAnsi="Times New Roman"/>
          <w:bCs/>
          <w:sz w:val="28"/>
          <w:szCs w:val="28"/>
        </w:rPr>
        <w:t>об</w:t>
      </w:r>
      <w:r w:rsidRPr="00572C95">
        <w:rPr>
          <w:rFonts w:ascii="Times New Roman" w:hAnsi="Times New Roman"/>
          <w:bCs/>
          <w:sz w:val="28"/>
          <w:szCs w:val="28"/>
        </w:rPr>
        <w:t>уча</w:t>
      </w:r>
      <w:r w:rsidR="00F0316F">
        <w:rPr>
          <w:rFonts w:ascii="Times New Roman" w:hAnsi="Times New Roman"/>
          <w:bCs/>
          <w:sz w:val="28"/>
          <w:szCs w:val="28"/>
        </w:rPr>
        <w:t>ю</w:t>
      </w:r>
      <w:r w:rsidRPr="00572C95">
        <w:rPr>
          <w:rFonts w:ascii="Times New Roman" w:hAnsi="Times New Roman"/>
          <w:bCs/>
          <w:sz w:val="28"/>
          <w:szCs w:val="28"/>
        </w:rPr>
        <w:t>щихся к поиску альтернативной информации при подготовке к занятию.</w:t>
      </w:r>
    </w:p>
    <w:p w14:paraId="36AA4B7D" w14:textId="6FFC6386" w:rsidR="00572C95" w:rsidRPr="00572C95" w:rsidRDefault="00572C95" w:rsidP="00F0316F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Продуманное чередование видов работ, типов заданий, что уменьшает утомляемость </w:t>
      </w:r>
      <w:r w:rsidR="00F0316F">
        <w:rPr>
          <w:rFonts w:ascii="Times New Roman" w:hAnsi="Times New Roman"/>
          <w:bCs/>
          <w:sz w:val="28"/>
          <w:szCs w:val="28"/>
        </w:rPr>
        <w:t>об</w:t>
      </w:r>
      <w:r w:rsidRPr="00572C95">
        <w:rPr>
          <w:rFonts w:ascii="Times New Roman" w:hAnsi="Times New Roman"/>
          <w:bCs/>
          <w:sz w:val="28"/>
          <w:szCs w:val="28"/>
        </w:rPr>
        <w:t>уча</w:t>
      </w:r>
      <w:r w:rsidR="00F0316F">
        <w:rPr>
          <w:rFonts w:ascii="Times New Roman" w:hAnsi="Times New Roman"/>
          <w:bCs/>
          <w:sz w:val="28"/>
          <w:szCs w:val="28"/>
        </w:rPr>
        <w:t>ю</w:t>
      </w:r>
      <w:r w:rsidRPr="00572C95">
        <w:rPr>
          <w:rFonts w:ascii="Times New Roman" w:hAnsi="Times New Roman"/>
          <w:bCs/>
          <w:sz w:val="28"/>
          <w:szCs w:val="28"/>
        </w:rPr>
        <w:t>щихся.</w:t>
      </w:r>
    </w:p>
    <w:p w14:paraId="3ED5B787" w14:textId="032AF600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Проведение наблюдений за </w:t>
      </w:r>
      <w:r w:rsidR="00F0316F">
        <w:rPr>
          <w:rFonts w:ascii="Times New Roman" w:hAnsi="Times New Roman"/>
          <w:bCs/>
          <w:sz w:val="28"/>
          <w:szCs w:val="28"/>
        </w:rPr>
        <w:t>студентами.</w:t>
      </w:r>
    </w:p>
    <w:p w14:paraId="27EE8817" w14:textId="72753F99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В системе личностно-ориентированного обучения педагог и </w:t>
      </w:r>
      <w:r w:rsidR="00F0316F">
        <w:rPr>
          <w:rFonts w:ascii="Times New Roman" w:hAnsi="Times New Roman"/>
          <w:bCs/>
          <w:sz w:val="28"/>
          <w:szCs w:val="28"/>
        </w:rPr>
        <w:t>студент</w:t>
      </w:r>
      <w:r w:rsidRPr="00572C95">
        <w:rPr>
          <w:rFonts w:ascii="Times New Roman" w:hAnsi="Times New Roman"/>
          <w:bCs/>
          <w:sz w:val="28"/>
          <w:szCs w:val="28"/>
        </w:rPr>
        <w:t xml:space="preserve"> выступают как равноправные партнеры, носители разного, но необходимого опыта. Профессиональная позиция педагога состоит в том, чтобы знать и уважительно относиться к любому высказыванию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 xml:space="preserve"> по содержанию обсуждаемой темы.</w:t>
      </w:r>
    </w:p>
    <w:p w14:paraId="04E7B03A" w14:textId="77777777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</w:p>
    <w:p w14:paraId="568405ED" w14:textId="2EE9B8A5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lastRenderedPageBreak/>
        <w:t xml:space="preserve">Педагог должен продумать не только то, какой материал сообщать, но и предугадать, что из этого материала  имеется в субъектном опыте </w:t>
      </w:r>
      <w:r w:rsidR="00F0316F">
        <w:rPr>
          <w:rFonts w:ascii="Times New Roman" w:hAnsi="Times New Roman"/>
          <w:bCs/>
          <w:sz w:val="28"/>
          <w:szCs w:val="28"/>
        </w:rPr>
        <w:t>об</w:t>
      </w:r>
      <w:r w:rsidRPr="00572C95">
        <w:rPr>
          <w:rFonts w:ascii="Times New Roman" w:hAnsi="Times New Roman"/>
          <w:bCs/>
          <w:sz w:val="28"/>
          <w:szCs w:val="28"/>
        </w:rPr>
        <w:t>уча</w:t>
      </w:r>
      <w:r w:rsidR="00F0316F">
        <w:rPr>
          <w:rFonts w:ascii="Times New Roman" w:hAnsi="Times New Roman"/>
          <w:bCs/>
          <w:sz w:val="28"/>
          <w:szCs w:val="28"/>
        </w:rPr>
        <w:t>ю</w:t>
      </w:r>
      <w:r w:rsidRPr="00572C95">
        <w:rPr>
          <w:rFonts w:ascii="Times New Roman" w:hAnsi="Times New Roman"/>
          <w:bCs/>
          <w:sz w:val="28"/>
          <w:szCs w:val="28"/>
        </w:rPr>
        <w:t>щихся, как результат их предшествующего обучения и собственной жизнедеятельности. При этом обсуждать детские «версии» не в жестко оценочной ситуации (правильно -неправильно), а в равноправном диалоге, обобщать эти «версии», выделять и поддерживать соответствующие теме урока, задачам и целям обучения.</w:t>
      </w:r>
    </w:p>
    <w:p w14:paraId="4AF1F2F6" w14:textId="0AC885F6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В таких условиях </w:t>
      </w:r>
      <w:r w:rsidR="00F0316F">
        <w:rPr>
          <w:rFonts w:ascii="Times New Roman" w:hAnsi="Times New Roman"/>
          <w:bCs/>
          <w:sz w:val="28"/>
          <w:szCs w:val="28"/>
        </w:rPr>
        <w:t>студенты</w:t>
      </w:r>
      <w:r w:rsidRPr="00572C95">
        <w:rPr>
          <w:rFonts w:ascii="Times New Roman" w:hAnsi="Times New Roman"/>
          <w:bCs/>
          <w:sz w:val="28"/>
          <w:szCs w:val="28"/>
        </w:rPr>
        <w:t xml:space="preserve"> стремятся быть услышанными, активно высказываются по обсуждаемой теме, предлагают, не боясь ошибиться, свои варианты.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2C95">
        <w:rPr>
          <w:rFonts w:ascii="Times New Roman" w:hAnsi="Times New Roman"/>
          <w:bCs/>
          <w:sz w:val="28"/>
          <w:szCs w:val="28"/>
        </w:rPr>
        <w:t xml:space="preserve">Педагогу остается способствовать выражению </w:t>
      </w:r>
      <w:r w:rsidR="00F0316F">
        <w:rPr>
          <w:rFonts w:ascii="Times New Roman" w:hAnsi="Times New Roman"/>
          <w:bCs/>
          <w:sz w:val="28"/>
          <w:szCs w:val="28"/>
        </w:rPr>
        <w:t>студентами</w:t>
      </w:r>
      <w:r w:rsidRPr="00572C95">
        <w:rPr>
          <w:rFonts w:ascii="Times New Roman" w:hAnsi="Times New Roman"/>
          <w:bCs/>
          <w:sz w:val="28"/>
          <w:szCs w:val="28"/>
        </w:rPr>
        <w:t xml:space="preserve"> своих индивидуальных точек зрения. Обсуждая их на занятии, педагог формирует коллективное знание, а не просто добивается от группы воспроизведения готовых образцов, подготовленных им для усвоения.</w:t>
      </w:r>
    </w:p>
    <w:p w14:paraId="638A78F1" w14:textId="17D22A04" w:rsidR="00572C95" w:rsidRPr="00572C95" w:rsidRDefault="00572C95" w:rsidP="00572C95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Подбирая дидактический материал, педагог обязан не только учитывать его объективную сложность, но и индивидуальные предпочтения каждого </w:t>
      </w:r>
      <w:r w:rsidR="00F0316F">
        <w:rPr>
          <w:rFonts w:ascii="Times New Roman" w:hAnsi="Times New Roman"/>
          <w:bCs/>
          <w:sz w:val="28"/>
          <w:szCs w:val="28"/>
        </w:rPr>
        <w:t>студента</w:t>
      </w:r>
      <w:r w:rsidRPr="00572C95">
        <w:rPr>
          <w:rFonts w:ascii="Times New Roman" w:hAnsi="Times New Roman"/>
          <w:bCs/>
          <w:sz w:val="28"/>
          <w:szCs w:val="28"/>
        </w:rPr>
        <w:t>. На по</w:t>
      </w:r>
      <w:r>
        <w:rPr>
          <w:rFonts w:ascii="Times New Roman" w:hAnsi="Times New Roman"/>
          <w:bCs/>
          <w:sz w:val="28"/>
          <w:szCs w:val="28"/>
        </w:rPr>
        <w:t>д</w:t>
      </w:r>
      <w:r w:rsidRPr="00572C95">
        <w:rPr>
          <w:rFonts w:ascii="Times New Roman" w:hAnsi="Times New Roman"/>
          <w:bCs/>
          <w:sz w:val="28"/>
          <w:szCs w:val="28"/>
        </w:rPr>
        <w:t xml:space="preserve">бор такого материала следует гибко использовать в процессе занятия, без этого он не станет личностно-ориентированным в подлинном смысле этого слова. При подготовке к занятию надо заранее спроектировать все возможные типы общения, подчиненные учебным целям, все формы сотрудничества между </w:t>
      </w:r>
      <w:r w:rsidR="00F0316F">
        <w:rPr>
          <w:rFonts w:ascii="Times New Roman" w:hAnsi="Times New Roman"/>
          <w:bCs/>
          <w:sz w:val="28"/>
          <w:szCs w:val="28"/>
        </w:rPr>
        <w:t>об</w:t>
      </w:r>
      <w:r w:rsidRPr="00572C95">
        <w:rPr>
          <w:rFonts w:ascii="Times New Roman" w:hAnsi="Times New Roman"/>
          <w:bCs/>
          <w:sz w:val="28"/>
          <w:szCs w:val="28"/>
        </w:rPr>
        <w:t>уча</w:t>
      </w:r>
      <w:r w:rsidR="00F0316F">
        <w:rPr>
          <w:rFonts w:ascii="Times New Roman" w:hAnsi="Times New Roman"/>
          <w:bCs/>
          <w:sz w:val="28"/>
          <w:szCs w:val="28"/>
        </w:rPr>
        <w:t>ю</w:t>
      </w:r>
      <w:r w:rsidRPr="00572C95">
        <w:rPr>
          <w:rFonts w:ascii="Times New Roman" w:hAnsi="Times New Roman"/>
          <w:bCs/>
          <w:sz w:val="28"/>
          <w:szCs w:val="28"/>
        </w:rPr>
        <w:t>щимися.</w:t>
      </w:r>
    </w:p>
    <w:p w14:paraId="2BF3B496" w14:textId="3E7E9A57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>Межличностное взаимодействие в процессе урока обеспечивается:</w:t>
      </w:r>
    </w:p>
    <w:p w14:paraId="6DC63C04" w14:textId="19F3D094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>— использованием различных форм общения;</w:t>
      </w:r>
    </w:p>
    <w:p w14:paraId="41B53BAD" w14:textId="3995707E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>— учетом личностных особенностей, требований к межгрупповому взаимодействию (распределение по группам, парам и т.п.);</w:t>
      </w:r>
    </w:p>
    <w:p w14:paraId="22C90F1F" w14:textId="35096A7D" w:rsidR="00572C95" w:rsidRPr="00572C95" w:rsidRDefault="00572C95" w:rsidP="00572C95">
      <w:pPr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     —предвосхищением возможных изменении в организации коллективной работы группы, коррекциях  по ходу занятия.</w:t>
      </w:r>
    </w:p>
    <w:p w14:paraId="49C5A5CA" w14:textId="2842693F" w:rsidR="00A95705" w:rsidRDefault="00572C95" w:rsidP="00694D47">
      <w:pPr>
        <w:jc w:val="both"/>
        <w:rPr>
          <w:rFonts w:ascii="Times New Roman" w:hAnsi="Times New Roman"/>
          <w:bCs/>
          <w:sz w:val="28"/>
          <w:szCs w:val="28"/>
        </w:rPr>
      </w:pPr>
      <w:r w:rsidRPr="00572C95">
        <w:rPr>
          <w:rFonts w:ascii="Times New Roman" w:hAnsi="Times New Roman"/>
          <w:bCs/>
          <w:sz w:val="28"/>
          <w:szCs w:val="28"/>
        </w:rPr>
        <w:t xml:space="preserve">     Результативность занятия определяется обобщением полученных знаний и умений, оценкой их усвоения; анализом результатов групповой и индивидуальной работы; особым вниманием к процессу выполнения заданий, а не только к конечному результату; обсуждения в конце урока того, что «мы узнали», сколько того, что понравилось (не понравилось) и почему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2C95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3</w:t>
      </w:r>
      <w:r w:rsidRPr="00572C95">
        <w:rPr>
          <w:rFonts w:ascii="Times New Roman" w:hAnsi="Times New Roman"/>
          <w:bCs/>
          <w:sz w:val="28"/>
          <w:szCs w:val="28"/>
        </w:rPr>
        <w:t>]</w:t>
      </w:r>
      <w:r w:rsidRPr="00572C95">
        <w:rPr>
          <w:rFonts w:ascii="Times New Roman" w:hAnsi="Times New Roman"/>
          <w:bCs/>
          <w:sz w:val="28"/>
          <w:szCs w:val="28"/>
        </w:rPr>
        <w:t>.</w:t>
      </w:r>
    </w:p>
    <w:p w14:paraId="4256CAE5" w14:textId="16CC5A73" w:rsidR="00694D47" w:rsidRPr="00694D47" w:rsidRDefault="00694D47" w:rsidP="00694D47">
      <w:pPr>
        <w:jc w:val="both"/>
        <w:rPr>
          <w:rFonts w:ascii="Times New Roman" w:hAnsi="Times New Roman"/>
          <w:bCs/>
          <w:sz w:val="28"/>
          <w:szCs w:val="28"/>
        </w:rPr>
      </w:pPr>
      <w:r w:rsidRPr="00694D47">
        <w:rPr>
          <w:rFonts w:ascii="Times New Roman" w:hAnsi="Times New Roman"/>
          <w:bCs/>
          <w:sz w:val="28"/>
          <w:szCs w:val="28"/>
        </w:rPr>
        <w:t>Технология проведения учебного занятия в системе дифференцированного обучения  предполагает несколько этапов:</w:t>
      </w:r>
    </w:p>
    <w:p w14:paraId="16B295BA" w14:textId="22F8341C" w:rsidR="00694D47" w:rsidRPr="00694D47" w:rsidRDefault="00694D47" w:rsidP="00694D47">
      <w:pPr>
        <w:jc w:val="both"/>
        <w:rPr>
          <w:rFonts w:ascii="Times New Roman" w:hAnsi="Times New Roman"/>
          <w:bCs/>
          <w:sz w:val="28"/>
          <w:szCs w:val="28"/>
        </w:rPr>
      </w:pPr>
      <w:r w:rsidRPr="00694D47">
        <w:rPr>
          <w:rFonts w:ascii="Times New Roman" w:hAnsi="Times New Roman"/>
          <w:bCs/>
          <w:sz w:val="28"/>
          <w:szCs w:val="28"/>
        </w:rPr>
        <w:t xml:space="preserve">Ориентационный этап (договорной). Педагог договаривается </w:t>
      </w:r>
      <w:r>
        <w:rPr>
          <w:rFonts w:ascii="Times New Roman" w:hAnsi="Times New Roman"/>
          <w:bCs/>
          <w:sz w:val="28"/>
          <w:szCs w:val="28"/>
        </w:rPr>
        <w:t>со студентами</w:t>
      </w:r>
      <w:r w:rsidRPr="00694D47">
        <w:rPr>
          <w:rFonts w:ascii="Times New Roman" w:hAnsi="Times New Roman"/>
          <w:bCs/>
          <w:sz w:val="28"/>
          <w:szCs w:val="28"/>
        </w:rPr>
        <w:t xml:space="preserve">, о том, как они будут работать, к чему стремиться, чего достигнут. Каждый отвечает за </w:t>
      </w:r>
      <w:r w:rsidRPr="00694D47">
        <w:rPr>
          <w:rFonts w:ascii="Times New Roman" w:hAnsi="Times New Roman"/>
          <w:bCs/>
          <w:sz w:val="28"/>
          <w:szCs w:val="28"/>
        </w:rPr>
        <w:lastRenderedPageBreak/>
        <w:t>результаты своего труда и имеет возможность работать на разных уровнях, который выбирает самостоятельно.</w:t>
      </w:r>
    </w:p>
    <w:p w14:paraId="5C26AE93" w14:textId="77777777" w:rsidR="00694D47" w:rsidRPr="00694D47" w:rsidRDefault="00694D47" w:rsidP="00694D47">
      <w:pPr>
        <w:jc w:val="both"/>
        <w:rPr>
          <w:rFonts w:ascii="Times New Roman" w:hAnsi="Times New Roman"/>
          <w:bCs/>
          <w:sz w:val="28"/>
          <w:szCs w:val="28"/>
        </w:rPr>
      </w:pPr>
      <w:r w:rsidRPr="00694D47">
        <w:rPr>
          <w:rFonts w:ascii="Times New Roman" w:hAnsi="Times New Roman"/>
          <w:bCs/>
          <w:sz w:val="28"/>
          <w:szCs w:val="28"/>
        </w:rPr>
        <w:t>Подготовительный этап. Дидактическая задача – обеспечить мотивацию, актуализировать опорные знания и умения. Необходимо объяснить, почему это нужно научиться делать, где это пригодиться и почему без этого нельзя (иными словами, «завести мотор»). На этом этапе вводный контроль (тест, упражнение). Дидактическая задача – восстановить в памяти все то, на чем строиться занятие.</w:t>
      </w:r>
    </w:p>
    <w:p w14:paraId="53042B79" w14:textId="7CDA8C2C" w:rsidR="00694D47" w:rsidRPr="00694D47" w:rsidRDefault="00694D47" w:rsidP="00694D47">
      <w:pPr>
        <w:jc w:val="both"/>
        <w:rPr>
          <w:rFonts w:ascii="Times New Roman" w:hAnsi="Times New Roman"/>
          <w:bCs/>
          <w:sz w:val="28"/>
          <w:szCs w:val="28"/>
        </w:rPr>
      </w:pPr>
      <w:r w:rsidRPr="00694D47">
        <w:rPr>
          <w:rFonts w:ascii="Times New Roman" w:hAnsi="Times New Roman"/>
          <w:bCs/>
          <w:sz w:val="28"/>
          <w:szCs w:val="28"/>
        </w:rPr>
        <w:t xml:space="preserve">Основной этап – усвоение знаний и умений. Учебная информация излагается кратко, четко, ясно, с опорой на образцы. Затем </w:t>
      </w:r>
      <w:r>
        <w:rPr>
          <w:rFonts w:ascii="Times New Roman" w:hAnsi="Times New Roman"/>
          <w:bCs/>
          <w:sz w:val="28"/>
          <w:szCs w:val="28"/>
        </w:rPr>
        <w:t>студенты</w:t>
      </w:r>
      <w:r w:rsidRPr="00694D47">
        <w:rPr>
          <w:rFonts w:ascii="Times New Roman" w:hAnsi="Times New Roman"/>
          <w:bCs/>
          <w:sz w:val="28"/>
          <w:szCs w:val="28"/>
        </w:rPr>
        <w:t xml:space="preserve"> должны перейти на самостоятельную работу и взаимопроверку. Основной принцип – каждый добывает знания сам.</w:t>
      </w:r>
    </w:p>
    <w:p w14:paraId="62049447" w14:textId="77777777" w:rsidR="00694D47" w:rsidRPr="00694D47" w:rsidRDefault="00694D47" w:rsidP="00694D47">
      <w:pPr>
        <w:jc w:val="both"/>
        <w:rPr>
          <w:rFonts w:ascii="Times New Roman" w:hAnsi="Times New Roman"/>
          <w:bCs/>
          <w:sz w:val="28"/>
          <w:szCs w:val="28"/>
        </w:rPr>
      </w:pPr>
      <w:r w:rsidRPr="00694D47">
        <w:rPr>
          <w:rFonts w:ascii="Times New Roman" w:hAnsi="Times New Roman"/>
          <w:bCs/>
          <w:sz w:val="28"/>
          <w:szCs w:val="28"/>
        </w:rPr>
        <w:t>Итоговый этап – оценка лучших работ, ответов, обобщение пройденного на занятии.</w:t>
      </w:r>
    </w:p>
    <w:p w14:paraId="3200B68F" w14:textId="1460C3F6" w:rsidR="00694D47" w:rsidRPr="00694D47" w:rsidRDefault="00694D47" w:rsidP="00694D47">
      <w:pPr>
        <w:jc w:val="both"/>
        <w:rPr>
          <w:rFonts w:ascii="Times New Roman" w:hAnsi="Times New Roman"/>
          <w:bCs/>
          <w:sz w:val="28"/>
          <w:szCs w:val="28"/>
        </w:rPr>
      </w:pPr>
      <w:r w:rsidRPr="00694D47">
        <w:rPr>
          <w:rFonts w:ascii="Times New Roman" w:hAnsi="Times New Roman"/>
          <w:bCs/>
          <w:sz w:val="28"/>
          <w:szCs w:val="28"/>
        </w:rPr>
        <w:t xml:space="preserve"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</w:t>
      </w:r>
      <w:r>
        <w:rPr>
          <w:rFonts w:ascii="Times New Roman" w:hAnsi="Times New Roman"/>
          <w:bCs/>
          <w:sz w:val="28"/>
          <w:szCs w:val="28"/>
        </w:rPr>
        <w:t>студентов</w:t>
      </w:r>
      <w:r w:rsidRPr="00694D47">
        <w:rPr>
          <w:rFonts w:ascii="Times New Roman" w:hAnsi="Times New Roman"/>
          <w:bCs/>
          <w:sz w:val="28"/>
          <w:szCs w:val="28"/>
        </w:rPr>
        <w:t>.</w:t>
      </w:r>
    </w:p>
    <w:p w14:paraId="1F359225" w14:textId="411D294C" w:rsidR="00694D47" w:rsidRPr="00694D47" w:rsidRDefault="00694D47" w:rsidP="00694D47">
      <w:pPr>
        <w:jc w:val="both"/>
        <w:rPr>
          <w:rFonts w:ascii="Times New Roman" w:hAnsi="Times New Roman"/>
          <w:bCs/>
          <w:sz w:val="28"/>
          <w:szCs w:val="28"/>
        </w:rPr>
      </w:pPr>
      <w:r w:rsidRPr="00694D47">
        <w:rPr>
          <w:rFonts w:ascii="Times New Roman" w:hAnsi="Times New Roman"/>
          <w:bCs/>
          <w:sz w:val="28"/>
          <w:szCs w:val="28"/>
        </w:rPr>
        <w:t xml:space="preserve">Индивидуализация обучения – принципиальная характеристика дополнительного образования </w:t>
      </w:r>
      <w:r>
        <w:rPr>
          <w:rFonts w:ascii="Times New Roman" w:hAnsi="Times New Roman"/>
          <w:bCs/>
          <w:sz w:val="28"/>
          <w:szCs w:val="28"/>
        </w:rPr>
        <w:t>студентов</w:t>
      </w:r>
      <w:r w:rsidRPr="00694D47">
        <w:rPr>
          <w:rFonts w:ascii="Times New Roman" w:hAnsi="Times New Roman"/>
          <w:bCs/>
          <w:sz w:val="28"/>
          <w:szCs w:val="28"/>
        </w:rPr>
        <w:t>. В силу используемых в нем организационных форм и иной природы мотивации разнообразные личностно-ориентированные практики стали его родовой особенностью.</w:t>
      </w:r>
    </w:p>
    <w:p w14:paraId="30AF79ED" w14:textId="73A5C2C5" w:rsidR="00A95705" w:rsidRDefault="00694D47" w:rsidP="00694D47">
      <w:pPr>
        <w:jc w:val="both"/>
        <w:rPr>
          <w:rFonts w:ascii="Times New Roman" w:hAnsi="Times New Roman"/>
          <w:bCs/>
          <w:sz w:val="28"/>
          <w:szCs w:val="28"/>
        </w:rPr>
        <w:sectPr w:rsidR="00A95705" w:rsidSect="00A95705">
          <w:footerReference w:type="default" r:id="rId7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BC0A24F" w14:textId="77777777" w:rsidR="00982113" w:rsidRDefault="00982113" w:rsidP="00A95705">
      <w:pPr>
        <w:jc w:val="center"/>
        <w:rPr>
          <w:rFonts w:ascii="Times New Roman" w:hAnsi="Times New Roman"/>
          <w:bCs/>
          <w:sz w:val="28"/>
          <w:szCs w:val="28"/>
        </w:rPr>
      </w:pPr>
      <w:r w:rsidRPr="00982113">
        <w:rPr>
          <w:rFonts w:ascii="Times New Roman" w:hAnsi="Times New Roman"/>
          <w:bCs/>
          <w:sz w:val="28"/>
          <w:szCs w:val="28"/>
        </w:rPr>
        <w:lastRenderedPageBreak/>
        <w:t>ГЛАВА 2 П</w:t>
      </w:r>
      <w:r>
        <w:rPr>
          <w:rFonts w:ascii="Times New Roman" w:hAnsi="Times New Roman"/>
          <w:bCs/>
          <w:sz w:val="28"/>
          <w:szCs w:val="28"/>
        </w:rPr>
        <w:t xml:space="preserve">РОЕКТИРОВАНИЕ УЧЕБНОГО ЗАНЯТИЯ ПО ТЕМЕ: </w:t>
      </w:r>
      <w:r w:rsidRPr="00982113">
        <w:rPr>
          <w:rFonts w:ascii="Times New Roman" w:hAnsi="Times New Roman"/>
          <w:bCs/>
          <w:sz w:val="28"/>
          <w:szCs w:val="28"/>
        </w:rPr>
        <w:t xml:space="preserve">«ТРОГАНИЕ ТРАКТОРА С МЕСТА ЗАДНИМ ХОДОМ. ПОДЪЕЗД К ПРИЦЕПНЫМ И НАВЕСНЫМ ОБОРУДОВАНИЯМ И МАШИНАМ. НАВЕСКА НАВЕСНОГО ОБОРУДОВАНИЯ, ПРИЦЕПКА МАШИН»  </w:t>
      </w:r>
    </w:p>
    <w:p w14:paraId="547F0E6A" w14:textId="7B1E98A1" w:rsidR="002C3120" w:rsidRPr="00A95705" w:rsidRDefault="00982113" w:rsidP="00A9570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 </w:t>
      </w:r>
      <w:r w:rsidR="002C3120" w:rsidRPr="00A95705">
        <w:rPr>
          <w:rFonts w:ascii="Times New Roman" w:hAnsi="Times New Roman"/>
          <w:bCs/>
          <w:sz w:val="28"/>
          <w:szCs w:val="28"/>
        </w:rPr>
        <w:t>Т</w:t>
      </w:r>
      <w:r w:rsidR="00572C95">
        <w:rPr>
          <w:rFonts w:ascii="Times New Roman" w:hAnsi="Times New Roman"/>
          <w:bCs/>
          <w:sz w:val="28"/>
          <w:szCs w:val="28"/>
        </w:rPr>
        <w:t>ехнологическая карта учебного занятия</w:t>
      </w:r>
    </w:p>
    <w:p w14:paraId="2958E6CE" w14:textId="77777777" w:rsidR="0074060F" w:rsidRPr="00EC2A38" w:rsidRDefault="0074060F">
      <w:pPr>
        <w:rPr>
          <w:rFonts w:ascii="Times New Roman" w:hAnsi="Times New Roman"/>
          <w:b/>
          <w:sz w:val="24"/>
        </w:rPr>
      </w:pPr>
      <w:r w:rsidRPr="0074060F">
        <w:rPr>
          <w:rFonts w:ascii="Times New Roman" w:hAnsi="Times New Roman"/>
          <w:b/>
          <w:sz w:val="24"/>
        </w:rPr>
        <w:t>110800.02 Тракторист-машинист сельскохозяйственного производства</w:t>
      </w:r>
    </w:p>
    <w:p w14:paraId="529B2EB2" w14:textId="77777777" w:rsidR="002C3120" w:rsidRPr="00EC2A38" w:rsidRDefault="002C3120" w:rsidP="00EC2A38">
      <w:pPr>
        <w:pStyle w:val="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Организационно-содержательная структура учебного занятия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7"/>
        <w:gridCol w:w="1452"/>
        <w:gridCol w:w="1100"/>
        <w:gridCol w:w="459"/>
        <w:gridCol w:w="290"/>
        <w:gridCol w:w="371"/>
        <w:gridCol w:w="1290"/>
        <w:gridCol w:w="171"/>
        <w:gridCol w:w="987"/>
        <w:gridCol w:w="71"/>
        <w:gridCol w:w="472"/>
        <w:gridCol w:w="2727"/>
        <w:gridCol w:w="148"/>
        <w:gridCol w:w="385"/>
        <w:gridCol w:w="388"/>
        <w:gridCol w:w="37"/>
        <w:gridCol w:w="3159"/>
        <w:gridCol w:w="604"/>
        <w:gridCol w:w="98"/>
      </w:tblGrid>
      <w:tr w:rsidR="002C3120" w:rsidRPr="00176935" w14:paraId="18FB66B2" w14:textId="77777777" w:rsidTr="00176935">
        <w:tc>
          <w:tcPr>
            <w:tcW w:w="14884" w:type="dxa"/>
            <w:gridSpan w:val="20"/>
            <w:shd w:val="clear" w:color="auto" w:fill="B8CCE4"/>
          </w:tcPr>
          <w:p w14:paraId="265B55E8" w14:textId="77777777" w:rsidR="002C3120" w:rsidRPr="00176935" w:rsidRDefault="002C3120" w:rsidP="00176935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bookmarkStart w:id="5" w:name="_Toc514234202"/>
            <w:bookmarkStart w:id="6" w:name="_Toc524351471"/>
            <w:r w:rsidRPr="00176935">
              <w:rPr>
                <w:sz w:val="24"/>
                <w:szCs w:val="24"/>
              </w:rPr>
              <w:t>1.1 Общие положения</w:t>
            </w:r>
            <w:bookmarkEnd w:id="5"/>
            <w:bookmarkEnd w:id="6"/>
          </w:p>
        </w:tc>
      </w:tr>
      <w:tr w:rsidR="002C3120" w:rsidRPr="00176935" w14:paraId="21EC37C1" w14:textId="77777777" w:rsidTr="00176935">
        <w:tc>
          <w:tcPr>
            <w:tcW w:w="3686" w:type="dxa"/>
            <w:gridSpan w:val="5"/>
          </w:tcPr>
          <w:p w14:paraId="7F9F8417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по </w:t>
            </w:r>
          </w:p>
          <w:p w14:paraId="259B66DC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55C5CD2D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5D2D96" w14:textId="7DD39788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5"/>
          </w:tcPr>
          <w:p w14:paraId="31AA9F19" w14:textId="77777777" w:rsidR="002C3120" w:rsidRPr="00566198" w:rsidRDefault="00566198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52661655"/>
            <w:r w:rsidRPr="00566198">
              <w:rPr>
                <w:rFonts w:ascii="Times New Roman" w:hAnsi="Times New Roman"/>
                <w:b/>
                <w:sz w:val="24"/>
                <w:szCs w:val="24"/>
              </w:rPr>
              <w:t>Индивидуальное обучение вождению тракторов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категории В и С</w:t>
            </w:r>
          </w:p>
          <w:tbl>
            <w:tblPr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79"/>
              <w:gridCol w:w="1560"/>
              <w:gridCol w:w="2097"/>
              <w:gridCol w:w="2551"/>
              <w:gridCol w:w="1738"/>
              <w:gridCol w:w="2090"/>
            </w:tblGrid>
            <w:tr w:rsidR="002C3120" w:rsidRPr="00176935" w14:paraId="79F6CE62" w14:textId="77777777" w:rsidTr="00176935">
              <w:tc>
                <w:tcPr>
                  <w:tcW w:w="109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7"/>
                <w:p w14:paraId="79A6401F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Объем дисциплины в академических часах</w:t>
                  </w:r>
                </w:p>
              </w:tc>
            </w:tr>
            <w:tr w:rsidR="002C3120" w:rsidRPr="00176935" w14:paraId="13A8224C" w14:textId="77777777" w:rsidTr="00176935">
              <w:tc>
                <w:tcPr>
                  <w:tcW w:w="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87FD0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C0BEE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Работа обучающихся во взаимодействии с преподавателем</w:t>
                  </w:r>
                </w:p>
              </w:tc>
              <w:tc>
                <w:tcPr>
                  <w:tcW w:w="20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27A3C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Самостоятельная работа</w:t>
                  </w:r>
                </w:p>
              </w:tc>
            </w:tr>
            <w:tr w:rsidR="002C3120" w:rsidRPr="00176935" w14:paraId="7D5DCDCE" w14:textId="77777777" w:rsidTr="00176935"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87090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30B91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Всего </w:t>
                  </w:r>
                </w:p>
                <w:p w14:paraId="4B1FAFEA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по дисциплине</w:t>
                  </w:r>
                </w:p>
              </w:tc>
              <w:tc>
                <w:tcPr>
                  <w:tcW w:w="63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C6FC3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2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857D2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3120" w:rsidRPr="00176935" w14:paraId="7F0DD710" w14:textId="77777777" w:rsidTr="00176935"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D52B9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B327D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CB07D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теоретические </w:t>
                  </w:r>
                </w:p>
                <w:p w14:paraId="3E6B8566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занятия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979AA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лабораторные и </w:t>
                  </w:r>
                </w:p>
                <w:p w14:paraId="40ED3FE8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97641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6935">
                    <w:rPr>
                      <w:rFonts w:ascii="Times New Roman" w:hAnsi="Times New Roman"/>
                      <w:sz w:val="20"/>
                      <w:szCs w:val="20"/>
                    </w:rPr>
                    <w:t>курсовой проект (работа)</w:t>
                  </w:r>
                </w:p>
              </w:tc>
              <w:tc>
                <w:tcPr>
                  <w:tcW w:w="20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A86B0" w14:textId="77777777" w:rsidR="002C3120" w:rsidRPr="00176935" w:rsidRDefault="002C3120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3120" w:rsidRPr="00176935" w14:paraId="38D93AC9" w14:textId="77777777" w:rsidTr="0017693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08BCE" w14:textId="77777777" w:rsidR="002C3120" w:rsidRPr="00566198" w:rsidRDefault="00566198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highlight w:val="yellow"/>
                    </w:rPr>
                  </w:pPr>
                  <w:r w:rsidRPr="005661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03594" w14:textId="77777777" w:rsidR="002C3120" w:rsidRPr="00176935" w:rsidRDefault="00566198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43D24" w14:textId="77777777" w:rsidR="002C3120" w:rsidRPr="00176935" w:rsidRDefault="00566198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A67C5" w14:textId="77777777" w:rsidR="002C3120" w:rsidRPr="00176935" w:rsidRDefault="00566198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BB44D" w14:textId="77777777" w:rsidR="002C3120" w:rsidRPr="00176935" w:rsidRDefault="00566198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0CF9B" w14:textId="77777777" w:rsidR="002C3120" w:rsidRPr="00176935" w:rsidRDefault="00566198" w:rsidP="001769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0B103D2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120" w:rsidRPr="00176935" w14:paraId="6866D7CE" w14:textId="77777777" w:rsidTr="00176935">
        <w:tc>
          <w:tcPr>
            <w:tcW w:w="3686" w:type="dxa"/>
            <w:gridSpan w:val="5"/>
          </w:tcPr>
          <w:p w14:paraId="7E239DE2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1198" w:type="dxa"/>
            <w:gridSpan w:val="15"/>
          </w:tcPr>
          <w:p w14:paraId="376CEA57" w14:textId="77777777" w:rsidR="002C3120" w:rsidRPr="00566198" w:rsidRDefault="00566198" w:rsidP="00566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52661366"/>
            <w:bookmarkStart w:id="9" w:name="_Hlk52665661"/>
            <w:r w:rsidRPr="00566198">
              <w:rPr>
                <w:rFonts w:ascii="Times New Roman" w:hAnsi="Times New Roman"/>
                <w:b/>
                <w:sz w:val="24"/>
                <w:szCs w:val="24"/>
              </w:rPr>
              <w:t>Трогание трактора с места задним ходом. Подъезд к прицепным и навесным оборудованиям и машинам. Навеска навесного оборудования, прицепка машин</w:t>
            </w:r>
            <w:bookmarkEnd w:id="8"/>
            <w:r w:rsidRPr="0056619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bookmarkEnd w:id="9"/>
          </w:p>
        </w:tc>
      </w:tr>
      <w:tr w:rsidR="002C3120" w:rsidRPr="00176935" w14:paraId="01E68693" w14:textId="77777777" w:rsidTr="00176935">
        <w:tc>
          <w:tcPr>
            <w:tcW w:w="3686" w:type="dxa"/>
            <w:gridSpan w:val="5"/>
          </w:tcPr>
          <w:p w14:paraId="4C71EF9F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Тип учебного занятия</w:t>
            </w:r>
          </w:p>
          <w:p w14:paraId="4A029548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6935">
              <w:rPr>
                <w:rFonts w:ascii="Times New Roman" w:hAnsi="Times New Roman"/>
                <w:sz w:val="24"/>
                <w:szCs w:val="24"/>
              </w:rPr>
              <w:t>(в соответствии с дидактической целью)</w:t>
            </w:r>
          </w:p>
        </w:tc>
        <w:tc>
          <w:tcPr>
            <w:tcW w:w="11198" w:type="dxa"/>
            <w:gridSpan w:val="15"/>
          </w:tcPr>
          <w:p w14:paraId="6025C1EC" w14:textId="77777777" w:rsidR="002C3120" w:rsidRPr="005B62C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14:paraId="238D619D" w14:textId="77777777" w:rsidR="002C3120" w:rsidRPr="005B62C5" w:rsidRDefault="008509D0" w:rsidP="0085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509D0">
              <w:rPr>
                <w:rFonts w:ascii="Times New Roman" w:hAnsi="Times New Roman"/>
                <w:sz w:val="24"/>
                <w:szCs w:val="24"/>
              </w:rPr>
              <w:t>Учебное занятие по совершенствованию знаний, умений и способов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2C3120" w:rsidRPr="00176935" w14:paraId="28EFF8E9" w14:textId="77777777" w:rsidTr="00176935">
        <w:tc>
          <w:tcPr>
            <w:tcW w:w="3686" w:type="dxa"/>
            <w:gridSpan w:val="5"/>
          </w:tcPr>
          <w:p w14:paraId="03C57445" w14:textId="77777777" w:rsidR="002C3120" w:rsidRPr="00566198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11198" w:type="dxa"/>
            <w:gridSpan w:val="15"/>
          </w:tcPr>
          <w:p w14:paraId="490A3DC1" w14:textId="77777777" w:rsidR="002C3120" w:rsidRPr="00A9570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70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актическое занятие"/>
                  </w:textInput>
                </w:ffData>
              </w:fldChar>
            </w:r>
            <w:r w:rsidRPr="00A9570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95705">
              <w:rPr>
                <w:rFonts w:ascii="Times New Roman" w:hAnsi="Times New Roman"/>
                <w:sz w:val="24"/>
                <w:szCs w:val="24"/>
              </w:rPr>
            </w:r>
            <w:r w:rsidRPr="00A9570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95705">
              <w:rPr>
                <w:rFonts w:ascii="Times New Roman" w:hAnsi="Times New Roman"/>
                <w:noProof/>
                <w:sz w:val="24"/>
                <w:szCs w:val="24"/>
              </w:rPr>
              <w:t>Практическое занятие</w:t>
            </w:r>
            <w:r w:rsidRPr="00A9570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3120" w:rsidRPr="00176935" w14:paraId="6D59BAFA" w14:textId="77777777" w:rsidTr="00176935">
        <w:tc>
          <w:tcPr>
            <w:tcW w:w="3686" w:type="dxa"/>
            <w:gridSpan w:val="5"/>
          </w:tcPr>
          <w:p w14:paraId="192CCB1A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</w:t>
            </w:r>
          </w:p>
          <w:p w14:paraId="667870B8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1198" w:type="dxa"/>
            <w:gridSpan w:val="15"/>
          </w:tcPr>
          <w:p w14:paraId="35893F9A" w14:textId="77777777" w:rsidR="002C3120" w:rsidRPr="008509D0" w:rsidRDefault="00566198" w:rsidP="0056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bookmarkStart w:id="10" w:name="_Hlk52661705"/>
            <w:r w:rsidRPr="008509D0">
              <w:rPr>
                <w:rFonts w:ascii="Times New Roman" w:hAnsi="Times New Roman"/>
                <w:b/>
                <w:sz w:val="24"/>
                <w:szCs w:val="24"/>
              </w:rPr>
              <w:t>Технология личностно-ориентированного обучения (дифференцированное, индивидуальное)</w:t>
            </w:r>
            <w:bookmarkEnd w:id="10"/>
            <w:r w:rsidRPr="008509D0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</w:tr>
      <w:tr w:rsidR="002C3120" w:rsidRPr="00176935" w14:paraId="596A8195" w14:textId="77777777" w:rsidTr="007130BF">
        <w:trPr>
          <w:trHeight w:val="354"/>
        </w:trPr>
        <w:tc>
          <w:tcPr>
            <w:tcW w:w="14884" w:type="dxa"/>
            <w:gridSpan w:val="20"/>
            <w:shd w:val="clear" w:color="auto" w:fill="B8CCE4"/>
          </w:tcPr>
          <w:p w14:paraId="26670654" w14:textId="77777777" w:rsidR="002C3120" w:rsidRPr="00176935" w:rsidRDefault="002C3120" w:rsidP="00176935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bookmarkStart w:id="11" w:name="_Toc514234204"/>
            <w:bookmarkStart w:id="12" w:name="_Toc524351472"/>
            <w:r w:rsidRPr="00176935">
              <w:rPr>
                <w:sz w:val="24"/>
                <w:szCs w:val="24"/>
              </w:rPr>
              <w:t>1.2 Цель учебного занятия (направлена на достижение основного образовательного результата, получаемого в ходе данного учебного занятия):</w:t>
            </w:r>
            <w:bookmarkEnd w:id="11"/>
            <w:bookmarkEnd w:id="12"/>
            <w:r w:rsidRPr="00176935">
              <w:rPr>
                <w:sz w:val="24"/>
                <w:szCs w:val="24"/>
              </w:rPr>
              <w:t xml:space="preserve"> </w:t>
            </w:r>
          </w:p>
        </w:tc>
      </w:tr>
      <w:tr w:rsidR="002C3120" w:rsidRPr="00176935" w14:paraId="14D1072E" w14:textId="77777777" w:rsidTr="007130BF">
        <w:trPr>
          <w:trHeight w:val="354"/>
        </w:trPr>
        <w:tc>
          <w:tcPr>
            <w:tcW w:w="675" w:type="dxa"/>
            <w:gridSpan w:val="2"/>
            <w:tcBorders>
              <w:left w:val="nil"/>
              <w:bottom w:val="nil"/>
            </w:tcBorders>
          </w:tcPr>
          <w:p w14:paraId="65FA0C64" w14:textId="77777777" w:rsidR="002C3120" w:rsidRPr="00176935" w:rsidRDefault="002C3120" w:rsidP="006D661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6"/>
          </w:tcPr>
          <w:p w14:paraId="44BA3B4F" w14:textId="77777777" w:rsidR="002C3120" w:rsidRPr="00176935" w:rsidRDefault="002C3120" w:rsidP="0017693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обучающая</w:t>
            </w:r>
          </w:p>
        </w:tc>
        <w:tc>
          <w:tcPr>
            <w:tcW w:w="4961" w:type="dxa"/>
            <w:gridSpan w:val="7"/>
          </w:tcPr>
          <w:p w14:paraId="37821D84" w14:textId="77777777" w:rsidR="002C3120" w:rsidRPr="00176935" w:rsidRDefault="002C3120" w:rsidP="0017693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развивающая</w:t>
            </w:r>
          </w:p>
        </w:tc>
        <w:tc>
          <w:tcPr>
            <w:tcW w:w="4286" w:type="dxa"/>
            <w:gridSpan w:val="5"/>
          </w:tcPr>
          <w:p w14:paraId="15B3264D" w14:textId="77777777" w:rsidR="002C3120" w:rsidRPr="00176935" w:rsidRDefault="002C3120" w:rsidP="0017693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воспитательная</w:t>
            </w:r>
          </w:p>
        </w:tc>
      </w:tr>
      <w:tr w:rsidR="002C3120" w:rsidRPr="00176935" w14:paraId="1518FF82" w14:textId="77777777" w:rsidTr="007130BF">
        <w:trPr>
          <w:trHeight w:val="354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</w:tcBorders>
          </w:tcPr>
          <w:p w14:paraId="320D33D2" w14:textId="77777777" w:rsidR="002C3120" w:rsidRPr="00176935" w:rsidRDefault="002C3120" w:rsidP="006D661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6"/>
          </w:tcPr>
          <w:p w14:paraId="3F89DD66" w14:textId="77777777" w:rsid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ыполнить маневрирование трактора задним ходом для точного совмещения буксирного 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с прицепным устройством прицепа;</w:t>
            </w:r>
          </w:p>
          <w:p w14:paraId="26FF714A" w14:textId="77777777" w:rsid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грегатировать прицеп с трактором (подключает пневматическую, гидравлическую и электрическую системы трактора к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етствующим устройствам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прицепа);</w:t>
            </w:r>
          </w:p>
          <w:p w14:paraId="30A9F88E" w14:textId="77777777" w:rsidR="002C3120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роверить в действии р</w:t>
            </w:r>
            <w:r>
              <w:rPr>
                <w:rFonts w:ascii="Times New Roman" w:hAnsi="Times New Roman"/>
                <w:sz w:val="24"/>
                <w:szCs w:val="24"/>
              </w:rPr>
              <w:t>аботу сигнальных систем прицепа;</w:t>
            </w:r>
          </w:p>
          <w:p w14:paraId="03B11CCE" w14:textId="77777777" w:rsidR="00566198" w:rsidRP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198">
              <w:rPr>
                <w:rFonts w:ascii="Times New Roman" w:hAnsi="Times New Roman"/>
                <w:sz w:val="24"/>
                <w:szCs w:val="24"/>
              </w:rPr>
              <w:t>-обеспечить безопасность манёвра.</w:t>
            </w:r>
          </w:p>
        </w:tc>
        <w:tc>
          <w:tcPr>
            <w:tcW w:w="4961" w:type="dxa"/>
            <w:gridSpan w:val="7"/>
          </w:tcPr>
          <w:p w14:paraId="3CAACDAC" w14:textId="77777777" w:rsid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анализировать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задания, 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устанавливать      причинно–следственные связи;</w:t>
            </w:r>
          </w:p>
          <w:p w14:paraId="7FA11A38" w14:textId="77777777" w:rsid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осуществлять рефлексию  п</w:t>
            </w:r>
            <w:r>
              <w:rPr>
                <w:rFonts w:ascii="Times New Roman" w:hAnsi="Times New Roman"/>
                <w:sz w:val="24"/>
                <w:szCs w:val="24"/>
              </w:rPr>
              <w:t>ри вождении на тракторе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77D545" w14:textId="77777777" w:rsid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активизировать познавательную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льность студентов путем выполнения различных маневров; </w:t>
            </w:r>
          </w:p>
          <w:p w14:paraId="2A3DACE2" w14:textId="77777777" w:rsidR="00566198" w:rsidRP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формировать умения в принятии решения о </w:t>
            </w:r>
            <w:r w:rsidRPr="00566198">
              <w:rPr>
                <w:rFonts w:ascii="Times New Roman" w:hAnsi="Times New Roman"/>
                <w:sz w:val="24"/>
                <w:szCs w:val="24"/>
              </w:rPr>
              <w:lastRenderedPageBreak/>
              <w:t>целесообразности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того или иного манёвра;</w:t>
            </w:r>
          </w:p>
          <w:p w14:paraId="1B1E1466" w14:textId="77777777" w:rsidR="002C3120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>
              <w:rPr>
                <w:rFonts w:ascii="Times New Roman" w:hAnsi="Times New Roman"/>
                <w:sz w:val="24"/>
                <w:szCs w:val="24"/>
              </w:rPr>
              <w:t>ения выбора траектории движения;</w:t>
            </w:r>
          </w:p>
          <w:p w14:paraId="6C014CAB" w14:textId="77777777" w:rsidR="00566198" w:rsidRP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ть умение обучающегося самостоятельно разрабатывать алгоритм</w:t>
            </w:r>
          </w:p>
          <w:p w14:paraId="08E71E22" w14:textId="77777777" w:rsidR="00566198" w:rsidRPr="00566198" w:rsidRDefault="00566198" w:rsidP="005661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198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</w:tc>
        <w:tc>
          <w:tcPr>
            <w:tcW w:w="4286" w:type="dxa"/>
            <w:gridSpan w:val="5"/>
          </w:tcPr>
          <w:p w14:paraId="257BA1F2" w14:textId="77777777" w:rsidR="00566198" w:rsidRDefault="00566198" w:rsidP="001769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-воспитывать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 самостоятельность, добросовестность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007F1C" w14:textId="77777777" w:rsidR="002C3120" w:rsidRPr="00176935" w:rsidRDefault="00566198" w:rsidP="0056619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оспитать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ответственность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за качество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точность выполняемой работы.</w:t>
            </w:r>
          </w:p>
        </w:tc>
      </w:tr>
      <w:tr w:rsidR="002C3120" w:rsidRPr="00176935" w14:paraId="062A6E8D" w14:textId="77777777" w:rsidTr="007130BF">
        <w:trPr>
          <w:trHeight w:val="106"/>
        </w:trPr>
        <w:tc>
          <w:tcPr>
            <w:tcW w:w="14884" w:type="dxa"/>
            <w:gridSpan w:val="20"/>
            <w:shd w:val="clear" w:color="auto" w:fill="B8CCE4"/>
          </w:tcPr>
          <w:p w14:paraId="7B0EE9C0" w14:textId="77777777" w:rsidR="002C3120" w:rsidRPr="00176935" w:rsidRDefault="002C3120" w:rsidP="00176935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bookmarkStart w:id="13" w:name="_Toc524351473"/>
            <w:r w:rsidRPr="00176935">
              <w:rPr>
                <w:sz w:val="24"/>
                <w:szCs w:val="24"/>
              </w:rPr>
              <w:t>1.3 Ожидаемые результаты в части формируемых компетенций (заполняется в соотв</w:t>
            </w:r>
            <w:r>
              <w:rPr>
                <w:sz w:val="24"/>
                <w:szCs w:val="24"/>
              </w:rPr>
              <w:t xml:space="preserve">етствии с ФГОС СПО </w:t>
            </w:r>
            <w:r w:rsidRPr="00176935">
              <w:rPr>
                <w:sz w:val="24"/>
                <w:szCs w:val="24"/>
              </w:rPr>
              <w:t>):</w:t>
            </w:r>
            <w:bookmarkEnd w:id="13"/>
          </w:p>
        </w:tc>
      </w:tr>
      <w:tr w:rsidR="002C3120" w:rsidRPr="00176935" w14:paraId="3B5B6513" w14:textId="77777777" w:rsidTr="007130BF">
        <w:trPr>
          <w:trHeight w:val="106"/>
        </w:trPr>
        <w:tc>
          <w:tcPr>
            <w:tcW w:w="14884" w:type="dxa"/>
            <w:gridSpan w:val="20"/>
            <w:shd w:val="clear" w:color="auto" w:fill="B8CCE4"/>
          </w:tcPr>
          <w:p w14:paraId="24DFDE2F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на учебном занятии общие компетенции:</w:t>
            </w:r>
          </w:p>
        </w:tc>
      </w:tr>
      <w:tr w:rsidR="002C3120" w:rsidRPr="00176935" w14:paraId="1883E218" w14:textId="77777777" w:rsidTr="007130BF">
        <w:trPr>
          <w:trHeight w:val="270"/>
        </w:trPr>
        <w:tc>
          <w:tcPr>
            <w:tcW w:w="668" w:type="dxa"/>
            <w:tcBorders>
              <w:top w:val="nil"/>
              <w:left w:val="nil"/>
              <w:bottom w:val="nil"/>
            </w:tcBorders>
            <w:vAlign w:val="center"/>
          </w:tcPr>
          <w:p w14:paraId="3C4165FD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vAlign w:val="center"/>
          </w:tcPr>
          <w:p w14:paraId="33F27DD1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Код и формулировка</w:t>
            </w:r>
          </w:p>
          <w:p w14:paraId="78D18BC5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компетенции в соответствии с ФГОС</w:t>
            </w:r>
          </w:p>
        </w:tc>
        <w:tc>
          <w:tcPr>
            <w:tcW w:w="4111" w:type="dxa"/>
            <w:gridSpan w:val="8"/>
            <w:vAlign w:val="center"/>
          </w:tcPr>
          <w:p w14:paraId="19EC0466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Знания, умения</w:t>
            </w:r>
          </w:p>
          <w:p w14:paraId="0E716C0A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(указываются в соответствии с ПООП или рабочей программой)</w:t>
            </w:r>
          </w:p>
        </w:tc>
        <w:tc>
          <w:tcPr>
            <w:tcW w:w="3685" w:type="dxa"/>
            <w:gridSpan w:val="5"/>
            <w:vAlign w:val="center"/>
          </w:tcPr>
          <w:p w14:paraId="304A6AD7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(критерии) оценки результата</w:t>
            </w:r>
          </w:p>
        </w:tc>
        <w:tc>
          <w:tcPr>
            <w:tcW w:w="3861" w:type="dxa"/>
            <w:gridSpan w:val="3"/>
            <w:vAlign w:val="center"/>
          </w:tcPr>
          <w:p w14:paraId="31F17E37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C3120" w:rsidRPr="00176935" w14:paraId="28325E8B" w14:textId="77777777" w:rsidTr="007130BF">
        <w:trPr>
          <w:trHeight w:val="270"/>
        </w:trPr>
        <w:tc>
          <w:tcPr>
            <w:tcW w:w="668" w:type="dxa"/>
            <w:vMerge w:val="restart"/>
            <w:tcBorders>
              <w:top w:val="nil"/>
              <w:left w:val="nil"/>
            </w:tcBorders>
          </w:tcPr>
          <w:p w14:paraId="16856B98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vMerge w:val="restart"/>
          </w:tcPr>
          <w:p w14:paraId="177D5487" w14:textId="77777777" w:rsidR="00566198" w:rsidRPr="00566198" w:rsidRDefault="00566198" w:rsidP="0056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9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 Понимать сущность и социальную значимость своей будущей профессии, проявлять к ней устойчивый интерес.</w:t>
            </w:r>
          </w:p>
          <w:p w14:paraId="3E207C43" w14:textId="77777777" w:rsidR="00566198" w:rsidRPr="00566198" w:rsidRDefault="00566198" w:rsidP="0056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  <w:p w14:paraId="7F4BD92C" w14:textId="77777777" w:rsidR="00566198" w:rsidRPr="00566198" w:rsidRDefault="00566198" w:rsidP="0056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  Анализировать рабочую ситуацию, осуществлять текущий и итоговый контроль, оценку и коррекцию собственной деятельности, нести </w:t>
            </w:r>
            <w:r w:rsidRPr="0056619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сть за результаты своей работы.</w:t>
            </w:r>
          </w:p>
          <w:p w14:paraId="1BD76E17" w14:textId="77777777" w:rsidR="002C3120" w:rsidRPr="00176935" w:rsidRDefault="00566198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98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566198">
              <w:rPr>
                <w:rFonts w:ascii="Times New Roman" w:hAnsi="Times New Roman"/>
                <w:sz w:val="24"/>
                <w:szCs w:val="24"/>
              </w:rPr>
              <w:t xml:space="preserve"> 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4111" w:type="dxa"/>
            <w:gridSpan w:val="8"/>
          </w:tcPr>
          <w:p w14:paraId="32A71AA2" w14:textId="77777777" w:rsidR="002C3120" w:rsidRDefault="002C3120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</w:p>
          <w:p w14:paraId="4FB58E1F" w14:textId="77777777" w:rsidR="00566198" w:rsidRDefault="00566198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-выполнять технологические операции по регулировке машин и механизмов;</w:t>
            </w:r>
          </w:p>
          <w:p w14:paraId="031A09DE" w14:textId="77777777" w:rsidR="00566198" w:rsidRPr="00566198" w:rsidRDefault="00566198" w:rsidP="00566198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-перевозить грузы на тракторных прицепах, контролировать погрузку, размещение и закрепление на них перевозимого груза.</w:t>
            </w:r>
          </w:p>
        </w:tc>
        <w:tc>
          <w:tcPr>
            <w:tcW w:w="3685" w:type="dxa"/>
            <w:gridSpan w:val="5"/>
          </w:tcPr>
          <w:p w14:paraId="18F92B85" w14:textId="77777777" w:rsidR="002C3120" w:rsidRDefault="007F5710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интереса к будущей профессии;</w:t>
            </w:r>
          </w:p>
          <w:p w14:paraId="2A0744B1" w14:textId="77777777" w:rsidR="007F5710" w:rsidRPr="00176935" w:rsidRDefault="007F5710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-выбор и применение методов и способов решения профессиональных задач в области организации собственной деятельности</w:t>
            </w:r>
          </w:p>
        </w:tc>
        <w:tc>
          <w:tcPr>
            <w:tcW w:w="3861" w:type="dxa"/>
            <w:gridSpan w:val="3"/>
          </w:tcPr>
          <w:p w14:paraId="73E30DB1" w14:textId="77777777" w:rsidR="00873B0B" w:rsidRDefault="00873B0B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3B0B">
              <w:rPr>
                <w:rFonts w:ascii="Times New Roman" w:hAnsi="Times New Roman"/>
                <w:sz w:val="24"/>
                <w:szCs w:val="24"/>
              </w:rPr>
              <w:t>Наблюдений за выполнением практических работ, участием во внеучебной деятельности.</w:t>
            </w:r>
          </w:p>
          <w:p w14:paraId="689145DF" w14:textId="77777777" w:rsidR="002C3120" w:rsidRPr="00176935" w:rsidRDefault="00873B0B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3120" w:rsidRPr="00176935" w14:paraId="090F809F" w14:textId="77777777" w:rsidTr="007130BF">
        <w:trPr>
          <w:trHeight w:val="270"/>
        </w:trPr>
        <w:tc>
          <w:tcPr>
            <w:tcW w:w="668" w:type="dxa"/>
            <w:vMerge/>
            <w:tcBorders>
              <w:left w:val="nil"/>
              <w:bottom w:val="nil"/>
            </w:tcBorders>
          </w:tcPr>
          <w:p w14:paraId="2F61CEDE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vMerge/>
          </w:tcPr>
          <w:p w14:paraId="5649E25B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8"/>
          </w:tcPr>
          <w:p w14:paraId="6B7D9060" w14:textId="77777777" w:rsidR="002C3120" w:rsidRDefault="002C3120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4B18B27A" w14:textId="77777777" w:rsidR="00566198" w:rsidRDefault="00566198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-устройство, принцип действия и технические характеристики основных марок тракторов;</w:t>
            </w:r>
          </w:p>
          <w:p w14:paraId="0D83D90D" w14:textId="77777777" w:rsidR="00566198" w:rsidRDefault="00566198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комплектования машинно-тракторных агрегатов в растениеводстве;</w:t>
            </w:r>
          </w:p>
          <w:p w14:paraId="162A7C53" w14:textId="77777777" w:rsidR="00566198" w:rsidRDefault="00566198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работы с прицепными приспособлениями и устройствами.</w:t>
            </w:r>
          </w:p>
          <w:p w14:paraId="76F04342" w14:textId="77777777" w:rsidR="002C3120" w:rsidRPr="00176935" w:rsidRDefault="00566198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5"/>
          </w:tcPr>
          <w:p w14:paraId="7A512346" w14:textId="77777777" w:rsidR="00873B0B" w:rsidRDefault="00873B0B" w:rsidP="007F5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осуществлять контроль качества выполняемой работы;</w:t>
            </w:r>
          </w:p>
          <w:p w14:paraId="15C32EA4" w14:textId="77777777" w:rsidR="007F5710" w:rsidRPr="007F5710" w:rsidRDefault="007F5710" w:rsidP="00713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F5710">
              <w:rPr>
                <w:rFonts w:ascii="Times New Roman" w:hAnsi="Times New Roman"/>
                <w:sz w:val="24"/>
                <w:szCs w:val="24"/>
              </w:rPr>
              <w:t>пособность принимать решения в стандартных и нестандартных</w:t>
            </w:r>
            <w:r w:rsidR="0087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710">
              <w:rPr>
                <w:rFonts w:ascii="Times New Roman" w:hAnsi="Times New Roman"/>
                <w:sz w:val="24"/>
                <w:szCs w:val="24"/>
              </w:rPr>
              <w:t>производственных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E106F1" w14:textId="77777777" w:rsidR="007F5710" w:rsidRPr="007F5710" w:rsidRDefault="00873B0B" w:rsidP="007F571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7F5710" w:rsidRPr="007F5710">
              <w:rPr>
                <w:rFonts w:ascii="Times New Roman" w:hAnsi="Times New Roman"/>
                <w:sz w:val="24"/>
                <w:szCs w:val="24"/>
              </w:rPr>
              <w:t>тветственность за свой труд.</w:t>
            </w:r>
          </w:p>
        </w:tc>
        <w:tc>
          <w:tcPr>
            <w:tcW w:w="3861" w:type="dxa"/>
            <w:gridSpan w:val="3"/>
          </w:tcPr>
          <w:p w14:paraId="02D442B1" w14:textId="77777777" w:rsidR="00873B0B" w:rsidRDefault="00873B0B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B0B">
              <w:rPr>
                <w:rFonts w:ascii="Times New Roman" w:hAnsi="Times New Roman"/>
                <w:sz w:val="24"/>
                <w:szCs w:val="24"/>
              </w:rPr>
              <w:t>Наблюдений за выполнением практических работ, участием во внеучебной деятельности.</w:t>
            </w:r>
          </w:p>
          <w:p w14:paraId="240F2C96" w14:textId="77777777" w:rsidR="00873B0B" w:rsidRDefault="00873B0B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52E3761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C3120" w:rsidRPr="00176935" w14:paraId="7512DE2B" w14:textId="77777777" w:rsidTr="007130BF">
        <w:trPr>
          <w:trHeight w:val="106"/>
        </w:trPr>
        <w:tc>
          <w:tcPr>
            <w:tcW w:w="14884" w:type="dxa"/>
            <w:gridSpan w:val="20"/>
            <w:shd w:val="clear" w:color="auto" w:fill="B8CCE4"/>
          </w:tcPr>
          <w:p w14:paraId="32C61B52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на учебном занятии профессиональные компетенции:</w:t>
            </w:r>
          </w:p>
        </w:tc>
      </w:tr>
      <w:tr w:rsidR="002C3120" w:rsidRPr="00176935" w14:paraId="1B5691D3" w14:textId="77777777" w:rsidTr="007130BF">
        <w:trPr>
          <w:trHeight w:val="270"/>
        </w:trPr>
        <w:tc>
          <w:tcPr>
            <w:tcW w:w="668" w:type="dxa"/>
            <w:tcBorders>
              <w:top w:val="nil"/>
              <w:left w:val="nil"/>
              <w:bottom w:val="nil"/>
            </w:tcBorders>
            <w:vAlign w:val="center"/>
          </w:tcPr>
          <w:p w14:paraId="6FE21F77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vAlign w:val="center"/>
          </w:tcPr>
          <w:p w14:paraId="50DDFE35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Код и формулировка</w:t>
            </w:r>
          </w:p>
          <w:p w14:paraId="6F6E1955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компетенции в соответствии с ФГОС</w:t>
            </w:r>
          </w:p>
        </w:tc>
        <w:tc>
          <w:tcPr>
            <w:tcW w:w="4111" w:type="dxa"/>
            <w:gridSpan w:val="8"/>
            <w:vAlign w:val="center"/>
          </w:tcPr>
          <w:p w14:paraId="6DCEC92A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Знания, умения</w:t>
            </w:r>
          </w:p>
          <w:p w14:paraId="310830B1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(указываются в соответствии с ОПОП или рабочей программой)</w:t>
            </w:r>
          </w:p>
        </w:tc>
        <w:tc>
          <w:tcPr>
            <w:tcW w:w="3685" w:type="dxa"/>
            <w:gridSpan w:val="5"/>
            <w:vAlign w:val="center"/>
          </w:tcPr>
          <w:p w14:paraId="2240C773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(критерии) оценки результата</w:t>
            </w:r>
          </w:p>
        </w:tc>
        <w:tc>
          <w:tcPr>
            <w:tcW w:w="3861" w:type="dxa"/>
            <w:gridSpan w:val="3"/>
            <w:vAlign w:val="center"/>
          </w:tcPr>
          <w:p w14:paraId="2A3055C1" w14:textId="77777777" w:rsidR="002C3120" w:rsidRPr="00176935" w:rsidRDefault="002C3120" w:rsidP="0017693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C3120" w:rsidRPr="00176935" w14:paraId="605D967D" w14:textId="77777777" w:rsidTr="007130BF">
        <w:trPr>
          <w:trHeight w:val="270"/>
        </w:trPr>
        <w:tc>
          <w:tcPr>
            <w:tcW w:w="668" w:type="dxa"/>
            <w:vMerge w:val="restart"/>
            <w:tcBorders>
              <w:top w:val="nil"/>
              <w:left w:val="nil"/>
              <w:bottom w:val="nil"/>
            </w:tcBorders>
          </w:tcPr>
          <w:p w14:paraId="632514C8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vMerge w:val="restart"/>
          </w:tcPr>
          <w:p w14:paraId="209B214A" w14:textId="77777777" w:rsidR="00BC62D1" w:rsidRPr="00BC62D1" w:rsidRDefault="00BC62D1" w:rsidP="00BC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ПК 2.2. Проводить ремонт, наладку и регулировку отдельных узлов и деталей</w:t>
            </w:r>
          </w:p>
          <w:p w14:paraId="7A58C52F" w14:textId="77777777" w:rsidR="00BC62D1" w:rsidRPr="00BC62D1" w:rsidRDefault="00BC62D1" w:rsidP="00BC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тракторов, самоходных и других сельскохозяйственных машин, прицепных и</w:t>
            </w:r>
          </w:p>
          <w:p w14:paraId="3A9189D8" w14:textId="77777777" w:rsidR="00BC62D1" w:rsidRPr="00BC62D1" w:rsidRDefault="00BC62D1" w:rsidP="00BC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навесных устройств, оборудования животноводческих ферм и комплексов с</w:t>
            </w:r>
          </w:p>
          <w:p w14:paraId="7C62015A" w14:textId="77777777" w:rsidR="00BC62D1" w:rsidRDefault="00BC62D1" w:rsidP="00BC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заменой отдельных частей и деталей.</w:t>
            </w:r>
          </w:p>
          <w:p w14:paraId="56DACA63" w14:textId="77777777" w:rsidR="00BC62D1" w:rsidRPr="00BC62D1" w:rsidRDefault="00BC62D1" w:rsidP="00BC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ПК 2.3. Проводить профилактические осмотры тракторов, самоходных и</w:t>
            </w:r>
          </w:p>
          <w:p w14:paraId="22931900" w14:textId="77777777" w:rsidR="00BC62D1" w:rsidRPr="00BC62D1" w:rsidRDefault="00BC62D1" w:rsidP="00BC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 xml:space="preserve">других </w:t>
            </w:r>
            <w:r w:rsidRPr="00BC62D1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машин, прицепных и навесных устройств,</w:t>
            </w:r>
          </w:p>
          <w:p w14:paraId="0032D119" w14:textId="77777777" w:rsidR="002C3120" w:rsidRPr="00176935" w:rsidRDefault="00BC62D1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оборудования животноводческих ферм и комплексов.</w:t>
            </w:r>
          </w:p>
        </w:tc>
        <w:tc>
          <w:tcPr>
            <w:tcW w:w="4111" w:type="dxa"/>
            <w:gridSpan w:val="8"/>
          </w:tcPr>
          <w:p w14:paraId="388C531F" w14:textId="77777777" w:rsidR="00BC62D1" w:rsidRPr="00BC62D1" w:rsidRDefault="002C3120" w:rsidP="00BC62D1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</w:p>
          <w:p w14:paraId="7A5D9816" w14:textId="77777777" w:rsidR="00BC62D1" w:rsidRPr="00BC62D1" w:rsidRDefault="00BC62D1" w:rsidP="00BC62D1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-выполнять технологические операции по регулировке машин и механизмов;</w:t>
            </w:r>
          </w:p>
          <w:p w14:paraId="73A08BAF" w14:textId="77777777" w:rsidR="002C3120" w:rsidRPr="00BC62D1" w:rsidRDefault="00BC62D1" w:rsidP="00BC62D1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-перевозить грузы на тракторных прицепах, контролировать погрузку, размещение и закрепление на них перевозимого груза.</w:t>
            </w:r>
          </w:p>
        </w:tc>
        <w:tc>
          <w:tcPr>
            <w:tcW w:w="3685" w:type="dxa"/>
            <w:gridSpan w:val="5"/>
          </w:tcPr>
          <w:p w14:paraId="711BB6FA" w14:textId="77777777" w:rsidR="00BC62D1" w:rsidRPr="00BC62D1" w:rsidRDefault="00BC62D1" w:rsidP="00BC62D1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477F25" w14:textId="77777777" w:rsidR="00BC62D1" w:rsidRPr="00BC62D1" w:rsidRDefault="00BC62D1" w:rsidP="00BC62D1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4E57EB2" w14:textId="77777777" w:rsidR="00BC62D1" w:rsidRDefault="00BC62D1" w:rsidP="00BC62D1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Соблюдение требований  безопасности труда.</w:t>
            </w:r>
          </w:p>
          <w:p w14:paraId="733A1461" w14:textId="77777777" w:rsidR="002C3120" w:rsidRPr="00BC62D1" w:rsidRDefault="00BC62D1" w:rsidP="00BC62D1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62D1">
              <w:rPr>
                <w:rFonts w:ascii="Times New Roman" w:hAnsi="Times New Roman"/>
                <w:sz w:val="24"/>
                <w:szCs w:val="24"/>
              </w:rPr>
              <w:t>Навеска навесного оборудования, прицепка машин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C6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Перевозка груза на тракторных прицепах</w:t>
            </w:r>
          </w:p>
        </w:tc>
        <w:tc>
          <w:tcPr>
            <w:tcW w:w="3861" w:type="dxa"/>
            <w:gridSpan w:val="3"/>
          </w:tcPr>
          <w:p w14:paraId="162CC367" w14:textId="77777777" w:rsidR="00D23985" w:rsidRDefault="00D23985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контроль: </w:t>
            </w:r>
          </w:p>
          <w:p w14:paraId="4E510B20" w14:textId="77777777" w:rsidR="00D23985" w:rsidRDefault="00D23985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</w:p>
          <w:p w14:paraId="1624BA1F" w14:textId="77777777" w:rsidR="00D23985" w:rsidRDefault="00D23985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проверки, </w:t>
            </w:r>
          </w:p>
          <w:p w14:paraId="1A04F588" w14:textId="77777777" w:rsidR="00D23985" w:rsidRDefault="00D23985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ситуационных задач.</w:t>
            </w:r>
          </w:p>
          <w:p w14:paraId="4B4C13B5" w14:textId="77777777" w:rsidR="00D23985" w:rsidRDefault="00D23985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Экзамен.</w:t>
            </w:r>
          </w:p>
          <w:p w14:paraId="409CF486" w14:textId="77777777" w:rsidR="002C3120" w:rsidRPr="00176935" w:rsidRDefault="00D23985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3120" w:rsidRPr="00176935" w14:paraId="2B0626B1" w14:textId="77777777" w:rsidTr="007130BF">
        <w:trPr>
          <w:trHeight w:val="270"/>
        </w:trPr>
        <w:tc>
          <w:tcPr>
            <w:tcW w:w="668" w:type="dxa"/>
            <w:vMerge/>
            <w:tcBorders>
              <w:top w:val="nil"/>
              <w:left w:val="nil"/>
              <w:bottom w:val="nil"/>
            </w:tcBorders>
          </w:tcPr>
          <w:p w14:paraId="01632323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vMerge/>
          </w:tcPr>
          <w:p w14:paraId="5347B481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8"/>
          </w:tcPr>
          <w:p w14:paraId="00E49AF3" w14:textId="77777777" w:rsidR="002C3120" w:rsidRDefault="002C3120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5D19124D" w14:textId="77777777" w:rsidR="00BC62D1" w:rsidRPr="00BC62D1" w:rsidRDefault="00BC62D1" w:rsidP="00BC62D1">
            <w:pPr>
              <w:keepNext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2D1">
              <w:rPr>
                <w:rFonts w:ascii="Times New Roman" w:hAnsi="Times New Roman"/>
                <w:bCs/>
                <w:sz w:val="24"/>
                <w:szCs w:val="24"/>
              </w:rPr>
              <w:t>-устройство, принцип действия и технические характеристики основных марок тракторов;</w:t>
            </w:r>
          </w:p>
          <w:p w14:paraId="25DFEC64" w14:textId="77777777" w:rsidR="00BC62D1" w:rsidRPr="00BC62D1" w:rsidRDefault="00BC62D1" w:rsidP="00BC62D1">
            <w:pPr>
              <w:keepNext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2D1">
              <w:rPr>
                <w:rFonts w:ascii="Times New Roman" w:hAnsi="Times New Roman"/>
                <w:bCs/>
                <w:sz w:val="24"/>
                <w:szCs w:val="24"/>
              </w:rPr>
              <w:t>-правила комплектования машинно-тракторных агрегатов в растениеводстве;</w:t>
            </w:r>
          </w:p>
          <w:p w14:paraId="1A7C8428" w14:textId="77777777" w:rsidR="00BC62D1" w:rsidRPr="00BC62D1" w:rsidRDefault="00BC62D1" w:rsidP="00BC62D1">
            <w:pPr>
              <w:keepNext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2D1">
              <w:rPr>
                <w:rFonts w:ascii="Times New Roman" w:hAnsi="Times New Roman"/>
                <w:bCs/>
                <w:sz w:val="24"/>
                <w:szCs w:val="24"/>
              </w:rPr>
              <w:t>-правила работы с прицепными приспособлениями и устройствами.</w:t>
            </w:r>
          </w:p>
          <w:p w14:paraId="35E6C57A" w14:textId="77777777" w:rsidR="002C3120" w:rsidRPr="00176935" w:rsidRDefault="002C3120" w:rsidP="00BC62D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5"/>
          </w:tcPr>
          <w:p w14:paraId="7132B614" w14:textId="77777777" w:rsidR="00D23985" w:rsidRPr="00D23985" w:rsidRDefault="00D23985" w:rsidP="00D2398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985">
              <w:rPr>
                <w:rFonts w:ascii="Times New Roman" w:hAnsi="Times New Roman"/>
                <w:sz w:val="24"/>
                <w:szCs w:val="24"/>
              </w:rPr>
              <w:t>Соблюдение требований  безопасности труда.</w:t>
            </w:r>
          </w:p>
          <w:p w14:paraId="41801886" w14:textId="77777777" w:rsidR="00D23985" w:rsidRDefault="00D23985" w:rsidP="00D2398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985">
              <w:rPr>
                <w:rFonts w:ascii="Times New Roman" w:hAnsi="Times New Roman"/>
                <w:sz w:val="24"/>
                <w:szCs w:val="24"/>
              </w:rPr>
              <w:t xml:space="preserve">Навеска навесного оборудования, прицепка машин. Перевозка груза на тракторных прицепах </w:t>
            </w:r>
          </w:p>
          <w:p w14:paraId="6A399EE0" w14:textId="77777777" w:rsidR="002C3120" w:rsidRPr="00176935" w:rsidRDefault="00D23985" w:rsidP="00176935">
            <w:pPr>
              <w:keepNext/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Осмотр трактора и навесного оборудования.</w:t>
            </w:r>
          </w:p>
        </w:tc>
        <w:tc>
          <w:tcPr>
            <w:tcW w:w="3861" w:type="dxa"/>
            <w:gridSpan w:val="3"/>
          </w:tcPr>
          <w:p w14:paraId="3F90DB2E" w14:textId="77777777" w:rsidR="00D23985" w:rsidRDefault="00D23985" w:rsidP="00D2398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985">
              <w:rPr>
                <w:rFonts w:ascii="Times New Roman" w:hAnsi="Times New Roman"/>
                <w:sz w:val="24"/>
                <w:szCs w:val="24"/>
              </w:rPr>
              <w:t xml:space="preserve">Текущий контроль: </w:t>
            </w:r>
          </w:p>
          <w:p w14:paraId="33354B74" w14:textId="77777777" w:rsidR="00D23985" w:rsidRDefault="00D23985" w:rsidP="00D2398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985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</w:p>
          <w:p w14:paraId="1E9C6F85" w14:textId="77777777" w:rsidR="00D23985" w:rsidRDefault="00D23985" w:rsidP="00D2398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985">
              <w:rPr>
                <w:rFonts w:ascii="Times New Roman" w:hAnsi="Times New Roman"/>
                <w:sz w:val="24"/>
                <w:szCs w:val="24"/>
              </w:rPr>
              <w:t xml:space="preserve">контрольные проверки, </w:t>
            </w:r>
          </w:p>
          <w:p w14:paraId="726EF4A4" w14:textId="77777777" w:rsidR="00D23985" w:rsidRPr="00D23985" w:rsidRDefault="00D23985" w:rsidP="00D2398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985">
              <w:rPr>
                <w:rFonts w:ascii="Times New Roman" w:hAnsi="Times New Roman"/>
                <w:sz w:val="24"/>
                <w:szCs w:val="24"/>
              </w:rPr>
              <w:t>решение практических ситуационных задач.</w:t>
            </w:r>
          </w:p>
          <w:p w14:paraId="25AC21AE" w14:textId="77777777" w:rsidR="00D23985" w:rsidRDefault="00D23985" w:rsidP="00D2398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3985">
              <w:rPr>
                <w:rFonts w:ascii="Times New Roman" w:hAnsi="Times New Roman"/>
                <w:sz w:val="24"/>
                <w:szCs w:val="24"/>
              </w:rPr>
              <w:t>Экзамен.</w:t>
            </w:r>
          </w:p>
          <w:p w14:paraId="5794CB7A" w14:textId="77777777" w:rsidR="00D23985" w:rsidRDefault="00D23985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24EFB2A" w14:textId="77777777" w:rsidR="002C3120" w:rsidRPr="00176935" w:rsidRDefault="00D23985" w:rsidP="00176935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C3120" w:rsidRPr="00176935" w14:paraId="7ADB76C3" w14:textId="77777777" w:rsidTr="007130BF">
        <w:tc>
          <w:tcPr>
            <w:tcW w:w="14884" w:type="dxa"/>
            <w:gridSpan w:val="20"/>
            <w:shd w:val="clear" w:color="auto" w:fill="B8CCE4"/>
          </w:tcPr>
          <w:p w14:paraId="26072321" w14:textId="77777777" w:rsidR="002C3120" w:rsidRPr="00176935" w:rsidRDefault="002C3120" w:rsidP="00176935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bookmarkStart w:id="14" w:name="_Toc514234206"/>
            <w:bookmarkStart w:id="15" w:name="_Toc524351475"/>
            <w:r w:rsidRPr="00176935">
              <w:rPr>
                <w:sz w:val="24"/>
                <w:szCs w:val="24"/>
              </w:rPr>
              <w:t xml:space="preserve">1.4 </w:t>
            </w:r>
            <w:r w:rsidRPr="00176935">
              <w:rPr>
                <w:bCs w:val="0"/>
                <w:sz w:val="24"/>
                <w:szCs w:val="24"/>
              </w:rPr>
              <w:t>Организация образовательного пространства:</w:t>
            </w:r>
            <w:bookmarkEnd w:id="14"/>
            <w:bookmarkEnd w:id="15"/>
          </w:p>
        </w:tc>
      </w:tr>
      <w:tr w:rsidR="002C3120" w:rsidRPr="00176935" w14:paraId="6C6CD8F7" w14:textId="77777777" w:rsidTr="00176935">
        <w:trPr>
          <w:gridAfter w:val="2"/>
          <w:wAfter w:w="702" w:type="dxa"/>
        </w:trPr>
        <w:tc>
          <w:tcPr>
            <w:tcW w:w="5808" w:type="dxa"/>
            <w:gridSpan w:val="9"/>
            <w:vAlign w:val="center"/>
          </w:tcPr>
          <w:p w14:paraId="50680582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8374" w:type="dxa"/>
            <w:gridSpan w:val="9"/>
            <w:vAlign w:val="center"/>
          </w:tcPr>
          <w:p w14:paraId="41A83101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C3120" w:rsidRPr="00176935" w14:paraId="0C49ED53" w14:textId="77777777" w:rsidTr="00176935">
        <w:trPr>
          <w:gridAfter w:val="2"/>
          <w:wAfter w:w="702" w:type="dxa"/>
        </w:trPr>
        <w:tc>
          <w:tcPr>
            <w:tcW w:w="5808" w:type="dxa"/>
            <w:gridSpan w:val="9"/>
          </w:tcPr>
          <w:p w14:paraId="26CC6143" w14:textId="77777777" w:rsidR="002C3120" w:rsidRPr="00176935" w:rsidRDefault="002C3120" w:rsidP="0085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C5">
              <w:rPr>
                <w:rFonts w:ascii="Times New Roman" w:hAnsi="Times New Roman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ндивидуальная"/>
                  </w:textInput>
                </w:ffData>
              </w:fldChar>
            </w:r>
            <w:r w:rsidRPr="005B62C5">
              <w:rPr>
                <w:rFonts w:ascii="Times New Roman" w:hAnsi="Times New Roman"/>
                <w:sz w:val="24"/>
                <w:szCs w:val="24"/>
                <w:highlight w:val="lightGray"/>
              </w:rPr>
              <w:instrText xml:space="preserve"> FORMTEXT </w:instrText>
            </w:r>
            <w:r w:rsidRPr="005B62C5">
              <w:rPr>
                <w:rFonts w:ascii="Times New Roman" w:hAnsi="Times New Roman"/>
                <w:sz w:val="24"/>
                <w:szCs w:val="24"/>
                <w:highlight w:val="lightGray"/>
              </w:rPr>
            </w:r>
            <w:r w:rsidRPr="005B62C5">
              <w:rPr>
                <w:rFonts w:ascii="Times New Roman" w:hAnsi="Times New Roman"/>
                <w:sz w:val="24"/>
                <w:szCs w:val="24"/>
                <w:highlight w:val="lightGray"/>
              </w:rPr>
              <w:fldChar w:fldCharType="separate"/>
            </w:r>
            <w:r w:rsidRPr="005B62C5">
              <w:rPr>
                <w:rFonts w:ascii="Times New Roman" w:hAnsi="Times New Roman"/>
                <w:noProof/>
                <w:sz w:val="24"/>
                <w:szCs w:val="24"/>
                <w:highlight w:val="lightGray"/>
              </w:rPr>
              <w:t>Индивидуальная</w:t>
            </w:r>
            <w:r w:rsidRPr="005B62C5">
              <w:rPr>
                <w:rFonts w:ascii="Times New Roman" w:hAnsi="Times New Roman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374" w:type="dxa"/>
            <w:gridSpan w:val="9"/>
          </w:tcPr>
          <w:p w14:paraId="09BBFF9D" w14:textId="77777777" w:rsidR="002C3120" w:rsidRPr="00176935" w:rsidRDefault="008509D0" w:rsidP="008509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509D0">
              <w:rPr>
                <w:rFonts w:ascii="Times New Roman" w:hAnsi="Times New Roman"/>
                <w:sz w:val="24"/>
                <w:szCs w:val="24"/>
              </w:rPr>
              <w:t xml:space="preserve">Эксплуатация и техническое обслуживание сельскохозяйственных машин и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C3120" w:rsidRPr="00176935" w14:paraId="3C2376A9" w14:textId="77777777" w:rsidTr="00176935">
        <w:trPr>
          <w:gridAfter w:val="2"/>
          <w:wAfter w:w="702" w:type="dxa"/>
        </w:trPr>
        <w:tc>
          <w:tcPr>
            <w:tcW w:w="14182" w:type="dxa"/>
            <w:gridSpan w:val="18"/>
          </w:tcPr>
          <w:p w14:paraId="0B2240FA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Ресурсное обеспечение учебного занятия:</w:t>
            </w:r>
          </w:p>
        </w:tc>
      </w:tr>
      <w:tr w:rsidR="002C3120" w:rsidRPr="00176935" w14:paraId="41C64CED" w14:textId="77777777" w:rsidTr="00176935">
        <w:trPr>
          <w:gridAfter w:val="2"/>
          <w:wAfter w:w="702" w:type="dxa"/>
          <w:trHeight w:val="692"/>
        </w:trPr>
        <w:tc>
          <w:tcPr>
            <w:tcW w:w="3976" w:type="dxa"/>
            <w:gridSpan w:val="6"/>
            <w:vAlign w:val="center"/>
          </w:tcPr>
          <w:p w14:paraId="378C01F1" w14:textId="77777777" w:rsidR="002C3120" w:rsidRPr="00176935" w:rsidRDefault="002C3120" w:rsidP="001769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и дидактическое обеспечение</w:t>
            </w:r>
          </w:p>
        </w:tc>
        <w:tc>
          <w:tcPr>
            <w:tcW w:w="2819" w:type="dxa"/>
            <w:gridSpan w:val="4"/>
            <w:vAlign w:val="center"/>
          </w:tcPr>
          <w:p w14:paraId="11335E82" w14:textId="77777777" w:rsidR="002C3120" w:rsidRPr="00176935" w:rsidRDefault="002C3120" w:rsidP="001769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3418" w:type="dxa"/>
            <w:gridSpan w:val="4"/>
            <w:vAlign w:val="center"/>
          </w:tcPr>
          <w:p w14:paraId="7ABD608A" w14:textId="77777777" w:rsidR="002C3120" w:rsidRPr="00176935" w:rsidRDefault="002C3120" w:rsidP="001769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3969" w:type="dxa"/>
            <w:gridSpan w:val="4"/>
            <w:vAlign w:val="center"/>
          </w:tcPr>
          <w:p w14:paraId="4E2D7AA1" w14:textId="77777777" w:rsidR="002C3120" w:rsidRPr="00176935" w:rsidRDefault="002C3120" w:rsidP="00176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Электронные информационные и образовательные ресурсы</w:t>
            </w:r>
          </w:p>
        </w:tc>
      </w:tr>
      <w:tr w:rsidR="002C3120" w:rsidRPr="00176935" w14:paraId="261E090B" w14:textId="77777777" w:rsidTr="00176935">
        <w:trPr>
          <w:gridAfter w:val="2"/>
          <w:wAfter w:w="702" w:type="dxa"/>
        </w:trPr>
        <w:tc>
          <w:tcPr>
            <w:tcW w:w="3976" w:type="dxa"/>
            <w:gridSpan w:val="6"/>
          </w:tcPr>
          <w:p w14:paraId="6F820326" w14:textId="77777777" w:rsidR="002C3120" w:rsidRPr="0074060F" w:rsidRDefault="0074060F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Мастерская</w:t>
            </w:r>
          </w:p>
          <w:p w14:paraId="69BFCDF3" w14:textId="77777777" w:rsidR="002C3120" w:rsidRDefault="002C3120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обеспечение:</w:t>
            </w:r>
          </w:p>
          <w:p w14:paraId="7E4CDAEF" w14:textId="77777777" w:rsidR="008509D0" w:rsidRDefault="00566198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колесный</w:t>
            </w:r>
            <w:r w:rsidR="008509D0">
              <w:t xml:space="preserve"> </w:t>
            </w:r>
            <w:r w:rsidR="008509D0" w:rsidRPr="008509D0">
              <w:rPr>
                <w:rFonts w:ascii="Times New Roman" w:hAnsi="Times New Roman"/>
                <w:sz w:val="24"/>
                <w:szCs w:val="24"/>
              </w:rPr>
              <w:t xml:space="preserve">МТЗ 82.1, </w:t>
            </w:r>
          </w:p>
          <w:p w14:paraId="65780619" w14:textId="77777777" w:rsidR="002C3120" w:rsidRPr="00BC62D1" w:rsidRDefault="008509D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9D0">
              <w:rPr>
                <w:rFonts w:ascii="Times New Roman" w:hAnsi="Times New Roman"/>
                <w:sz w:val="24"/>
                <w:szCs w:val="24"/>
              </w:rPr>
              <w:t>прицеп 2ПТС-4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8ECFEA" w14:textId="77777777" w:rsidR="002C3120" w:rsidRPr="00176935" w:rsidRDefault="002C3120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6935">
              <w:rPr>
                <w:rFonts w:ascii="Times New Roman" w:hAnsi="Times New Roman"/>
                <w:b/>
                <w:sz w:val="24"/>
                <w:szCs w:val="24"/>
              </w:rPr>
              <w:t>Дидактическое обеспечение:</w:t>
            </w:r>
            <w:r w:rsidRPr="0017693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29CB0DE4" w14:textId="77777777" w:rsidR="002C3120" w:rsidRPr="00176935" w:rsidRDefault="00566198" w:rsidP="00176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технике безопасности</w:t>
            </w:r>
          </w:p>
        </w:tc>
        <w:tc>
          <w:tcPr>
            <w:tcW w:w="2819" w:type="dxa"/>
            <w:gridSpan w:val="4"/>
          </w:tcPr>
          <w:p w14:paraId="6DE09B0C" w14:textId="77777777" w:rsidR="00D23985" w:rsidRDefault="00D23985" w:rsidP="00D2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Родичев В. А. Тракторы. – М.: Академия, 2013, 288 с.</w:t>
            </w:r>
          </w:p>
          <w:p w14:paraId="5CA9168A" w14:textId="77777777" w:rsidR="005A5D1A" w:rsidRDefault="005A5D1A" w:rsidP="00D2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16 </w:t>
            </w:r>
            <w:r w:rsidRPr="005A5D1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вопросы</w:t>
            </w:r>
          </w:p>
          <w:p w14:paraId="5DD29DA6" w14:textId="77777777" w:rsidR="00D23985" w:rsidRPr="00D23985" w:rsidRDefault="00D23985" w:rsidP="00D2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3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F6CA42" w14:textId="77777777" w:rsidR="002C3120" w:rsidRPr="00176935" w:rsidRDefault="005A5D1A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gridSpan w:val="4"/>
          </w:tcPr>
          <w:p w14:paraId="5DBA47D3" w14:textId="77777777" w:rsidR="00D835AD" w:rsidRDefault="00D835AD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Гладков Г. И., Петренко А. М. Тракторы. М.: Академия, 2016, </w:t>
            </w:r>
          </w:p>
          <w:p w14:paraId="4E62619D" w14:textId="77777777" w:rsidR="00D835AD" w:rsidRDefault="00D835AD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5AD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7.2, 7.3 вопросы</w:t>
            </w:r>
            <w:r w:rsidRPr="00D835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F479675" w14:textId="77777777" w:rsidR="002C3120" w:rsidRPr="00176935" w:rsidRDefault="005A5D1A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6863D8D9" w14:textId="77777777" w:rsidR="005A5D1A" w:rsidRDefault="005A5D1A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5D1A">
              <w:rPr>
                <w:rFonts w:ascii="Times New Roman" w:hAnsi="Times New Roman"/>
                <w:sz w:val="24"/>
                <w:szCs w:val="24"/>
              </w:rPr>
              <w:t>https://pro-traktor.ru/category/traktory</w:t>
            </w:r>
          </w:p>
          <w:p w14:paraId="5982EE92" w14:textId="77777777" w:rsidR="005A5D1A" w:rsidRDefault="005A5D1A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F074CE8" w14:textId="77777777" w:rsidR="002C3120" w:rsidRPr="00176935" w:rsidRDefault="005A5D1A" w:rsidP="001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3120" w:rsidRPr="00176935" w14:paraId="667123D4" w14:textId="77777777" w:rsidTr="007130BF">
        <w:tc>
          <w:tcPr>
            <w:tcW w:w="14884" w:type="dxa"/>
            <w:gridSpan w:val="20"/>
            <w:shd w:val="clear" w:color="auto" w:fill="C2D69B"/>
          </w:tcPr>
          <w:p w14:paraId="694DBDA4" w14:textId="77777777" w:rsidR="002C3120" w:rsidRPr="00176935" w:rsidRDefault="002C3120" w:rsidP="00176935">
            <w:pPr>
              <w:keepNext/>
              <w:keepLines/>
              <w:shd w:val="clear" w:color="auto" w:fill="C2D69B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6" w:name="_Toc524351477"/>
            <w:r w:rsidRPr="00176935">
              <w:rPr>
                <w:rFonts w:ascii="Times New Roman" w:hAnsi="Times New Roman"/>
                <w:b/>
                <w:bCs/>
                <w:sz w:val="24"/>
                <w:szCs w:val="24"/>
              </w:rPr>
              <w:t>2. Дидактическая структура (технология проведения) учебного занятия</w:t>
            </w:r>
            <w:bookmarkEnd w:id="16"/>
          </w:p>
        </w:tc>
      </w:tr>
      <w:tr w:rsidR="002C3120" w:rsidRPr="00176935" w14:paraId="4200B2D3" w14:textId="77777777" w:rsidTr="00713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86165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 xml:space="preserve">Этапы </w:t>
            </w:r>
          </w:p>
          <w:p w14:paraId="2E3D3051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>и временные рамки</w:t>
            </w:r>
          </w:p>
          <w:p w14:paraId="7C7357FB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>учебного занятия</w:t>
            </w:r>
          </w:p>
          <w:p w14:paraId="7003401A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>(согласно выбранной технологии)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F1277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 xml:space="preserve">Цель этапа </w:t>
            </w:r>
          </w:p>
          <w:p w14:paraId="0834442A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>(ожидаемый результат, формируемые компетенции)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7A612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>Показатели достижения ожидаемого результата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ADDD4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обучающихся </w:t>
            </w:r>
          </w:p>
          <w:p w14:paraId="15BCC6F7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>(методы учения)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9A702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 xml:space="preserve">Формы </w:t>
            </w:r>
          </w:p>
          <w:p w14:paraId="06F8B0D3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>организации деятельности обучающегося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1DE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педагога </w:t>
            </w:r>
          </w:p>
          <w:p w14:paraId="73E56280" w14:textId="77777777" w:rsidR="002C3120" w:rsidRPr="00EC2A38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A38">
              <w:rPr>
                <w:rFonts w:ascii="Times New Roman" w:hAnsi="Times New Roman"/>
                <w:b/>
                <w:sz w:val="20"/>
                <w:szCs w:val="20"/>
              </w:rPr>
              <w:t>(методы, приемы, способы предъявления учебного материала, формы контроля; з</w:t>
            </w:r>
            <w:r w:rsidRPr="00EC2A3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адания для обучающихся (в виде приложений), выполнение которых приведёт к достижению запланированных результатов)</w:t>
            </w:r>
          </w:p>
        </w:tc>
      </w:tr>
      <w:tr w:rsidR="002C3120" w:rsidRPr="00176935" w14:paraId="0D436DE6" w14:textId="77777777" w:rsidTr="00713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FD918E7" w14:textId="77777777" w:rsidR="002C3120" w:rsidRPr="00C811BC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1BC">
              <w:rPr>
                <w:rFonts w:ascii="Times New Roman" w:hAnsi="Times New Roman"/>
                <w:sz w:val="20"/>
                <w:szCs w:val="20"/>
              </w:rPr>
              <w:t>1</w:t>
            </w:r>
            <w:r w:rsidRPr="00EC2A38">
              <w:rPr>
                <w:rFonts w:ascii="Times New Roman" w:hAnsi="Times New Roman"/>
                <w:sz w:val="20"/>
                <w:szCs w:val="20"/>
              </w:rPr>
              <w:t>.</w:t>
            </w:r>
            <w:r w:rsidR="00C811BC">
              <w:t xml:space="preserve"> </w:t>
            </w:r>
            <w:r w:rsidR="00C811BC" w:rsidRPr="00C811BC">
              <w:rPr>
                <w:rFonts w:ascii="Times New Roman" w:hAnsi="Times New Roman"/>
                <w:sz w:val="20"/>
                <w:szCs w:val="20"/>
              </w:rPr>
              <w:t>Ориентационный этап (договорной)</w:t>
            </w:r>
            <w:r w:rsidRPr="00EC2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1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69D1E00" w14:textId="77777777" w:rsidR="002C3120" w:rsidRPr="008813F7" w:rsidRDefault="002C3120" w:rsidP="00EC2A38">
            <w:pPr>
              <w:tabs>
                <w:tab w:val="left" w:pos="61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3F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C811BC" w:rsidRPr="008813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</w:t>
            </w:r>
            <w:r w:rsidRPr="008813F7">
              <w:rPr>
                <w:rFonts w:ascii="Times New Roman" w:hAnsi="Times New Roman"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494B5CC" w14:textId="77777777" w:rsidR="00C811BC" w:rsidRDefault="00C811BC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1BC">
              <w:rPr>
                <w:rFonts w:ascii="Times New Roman" w:hAnsi="Times New Roman"/>
                <w:sz w:val="20"/>
                <w:szCs w:val="20"/>
                <w:lang w:eastAsia="ru-RU"/>
              </w:rPr>
              <w:t>Настройка обучающегося на учебную деятельность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180F3E1C" w14:textId="77777777" w:rsidR="00C811BC" w:rsidRDefault="00C811BC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1BC">
              <w:rPr>
                <w:rFonts w:ascii="Times New Roman" w:hAnsi="Times New Roman"/>
                <w:sz w:val="20"/>
                <w:szCs w:val="20"/>
                <w:lang w:eastAsia="ru-RU"/>
              </w:rPr>
              <w:t>Вовлечение обучающегося в цель урока, совместное их формулирование.</w:t>
            </w:r>
          </w:p>
          <w:p w14:paraId="1BCE7A56" w14:textId="77777777" w:rsidR="007130BF" w:rsidRDefault="007130BF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(ОК1, ОК2)</w:t>
            </w:r>
          </w:p>
          <w:p w14:paraId="5B37F7A1" w14:textId="77777777" w:rsidR="002C3120" w:rsidRPr="00EC2A38" w:rsidRDefault="007130BF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D23B2C8" w14:textId="77777777" w:rsidR="00C811BC" w:rsidRDefault="007130BF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130BF">
              <w:rPr>
                <w:rFonts w:ascii="Times New Roman" w:hAnsi="Times New Roman"/>
                <w:sz w:val="20"/>
                <w:szCs w:val="20"/>
                <w:lang w:eastAsia="ru-RU"/>
              </w:rPr>
              <w:t>емонстрац</w:t>
            </w:r>
            <w:r w:rsidR="008509D0">
              <w:rPr>
                <w:rFonts w:ascii="Times New Roman" w:hAnsi="Times New Roman"/>
                <w:sz w:val="20"/>
                <w:szCs w:val="20"/>
                <w:lang w:eastAsia="ru-RU"/>
              </w:rPr>
              <w:t>ия интереса к будущей профессии</w:t>
            </w:r>
          </w:p>
          <w:p w14:paraId="2D8E6D96" w14:textId="77777777" w:rsidR="002C3120" w:rsidRPr="00EC2A38" w:rsidRDefault="007130BF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C0EDF8B" w14:textId="77777777" w:rsidR="00C811BC" w:rsidRDefault="00C811BC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1BC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обучающегося, предъявление индивидуальной книжки по вождению, подготовка к уроку, настрой на работу.</w:t>
            </w:r>
          </w:p>
          <w:p w14:paraId="71A2BF58" w14:textId="77777777" w:rsidR="002C3120" w:rsidRPr="00C811BC" w:rsidRDefault="00C811BC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811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Обучающийся слушает, обдумывает, принимает тему урока. На базе специальных </w:t>
            </w:r>
            <w:r w:rsidRPr="00C811B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знаний, теор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811BC">
              <w:rPr>
                <w:rFonts w:ascii="Times New Roman" w:hAnsi="Times New Roman"/>
                <w:sz w:val="20"/>
                <w:szCs w:val="20"/>
                <w:lang w:eastAsia="ru-RU"/>
              </w:rPr>
              <w:t>тических дисциплин, социального опыта обучающийся разрабатывает свой алгоритм выполнения задания.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9389BC" w14:textId="77777777" w:rsidR="002C3120" w:rsidRPr="00EC2A38" w:rsidRDefault="00C811BC" w:rsidP="00C811BC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Индивидуаль</w:t>
            </w:r>
            <w:r w:rsidR="007130B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ная  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7A107" w14:textId="77777777" w:rsidR="00C811BC" w:rsidRDefault="00C811BC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1BC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готовности обучающегося к уроку: внешний вид, соответствие одежды требованиям техники безопасности. Уточнение по индивидуальной книжке № и дату занятия.</w:t>
            </w:r>
            <w:r w:rsidR="00713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(Приложение 1).</w:t>
            </w:r>
          </w:p>
          <w:p w14:paraId="43895811" w14:textId="77777777" w:rsidR="007130BF" w:rsidRDefault="007130BF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14:paraId="07046BCE" w14:textId="77777777" w:rsidR="00C811BC" w:rsidRDefault="007130BF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13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Сообщение темы урока, вовлечение </w:t>
            </w:r>
            <w:r w:rsidRPr="007130B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обучающегося в постановку целей урока решение ситуации агрегатирования прицепа.</w:t>
            </w:r>
          </w:p>
          <w:p w14:paraId="4FA87954" w14:textId="77777777" w:rsidR="002C3120" w:rsidRPr="00EC2A38" w:rsidRDefault="002C3120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120" w:rsidRPr="00176935" w14:paraId="6F519EDC" w14:textId="77777777" w:rsidTr="00713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BD6FC" w14:textId="77777777" w:rsidR="002C3120" w:rsidRDefault="007130BF" w:rsidP="00EC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0BF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>
              <w:t xml:space="preserve"> </w:t>
            </w:r>
            <w:r w:rsidRPr="007130BF">
              <w:rPr>
                <w:rFonts w:ascii="Times New Roman" w:hAnsi="Times New Roman"/>
                <w:sz w:val="20"/>
                <w:szCs w:val="20"/>
              </w:rPr>
              <w:t>Подготовительный этап.</w:t>
            </w:r>
            <w:r w:rsidR="00881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D377DD" w14:textId="77777777" w:rsidR="008813F7" w:rsidRPr="007130BF" w:rsidRDefault="008813F7" w:rsidP="00EC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(35 мин)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A0592" w14:textId="77777777" w:rsidR="008813F7" w:rsidRDefault="007130BF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0BF">
              <w:rPr>
                <w:rFonts w:ascii="Times New Roman" w:hAnsi="Times New Roman"/>
                <w:sz w:val="20"/>
                <w:szCs w:val="20"/>
              </w:rPr>
              <w:t>Повторное изучение материала, необходимого, как база для освоения нового</w:t>
            </w:r>
            <w:r w:rsidR="008813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A472ED" w14:textId="77777777" w:rsidR="002C3120" w:rsidRPr="00EC2A38" w:rsidRDefault="008813F7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3F7">
              <w:rPr>
                <w:rFonts w:ascii="Times New Roman" w:hAnsi="Times New Roman"/>
                <w:sz w:val="20"/>
                <w:szCs w:val="20"/>
              </w:rPr>
              <w:t>Сформировать ориентировочную основу действий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81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30BF">
              <w:rPr>
                <w:rFonts w:ascii="Times New Roman" w:hAnsi="Times New Roman"/>
                <w:sz w:val="20"/>
                <w:szCs w:val="20"/>
              </w:rPr>
              <w:t>(ОК3</w:t>
            </w:r>
            <w:r>
              <w:rPr>
                <w:rFonts w:ascii="Times New Roman" w:hAnsi="Times New Roman"/>
                <w:sz w:val="20"/>
                <w:szCs w:val="20"/>
              </w:rPr>
              <w:t>, ПК 2.2</w:t>
            </w:r>
            <w:r w:rsidR="007130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9EA78" w14:textId="77777777" w:rsidR="002C3120" w:rsidRDefault="007130BF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130BF">
              <w:rPr>
                <w:rFonts w:ascii="Times New Roman" w:hAnsi="Times New Roman"/>
                <w:sz w:val="20"/>
                <w:szCs w:val="20"/>
              </w:rPr>
              <w:t>ыбор и применение методов и способов решения профессиональных задач в области организации собственной деятельности</w:t>
            </w:r>
            <w:r w:rsidR="008813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C04DC3B" w14:textId="77777777" w:rsidR="007930C5" w:rsidRPr="007930C5" w:rsidRDefault="007930C5" w:rsidP="007930C5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Организация рабочего места.</w:t>
            </w:r>
          </w:p>
          <w:p w14:paraId="218186B9" w14:textId="77777777" w:rsidR="008813F7" w:rsidRPr="00EC2A38" w:rsidRDefault="007930C5" w:rsidP="007930C5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Соблюдение требований  безопасности труда.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A1F08" w14:textId="77777777" w:rsidR="002C3120" w:rsidRDefault="008813F7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3F7">
              <w:rPr>
                <w:rFonts w:ascii="Times New Roman" w:hAnsi="Times New Roman"/>
                <w:sz w:val="20"/>
                <w:szCs w:val="20"/>
              </w:rPr>
              <w:t>Слушает, отвечает, обдумывает, принимает самостоятельное решение, предлагает усовершенствовать изученные приемы и способы работы. Обучающийся показывает практическое умение в проведении операции ЕТО, пуска двигателя, движения задним ходом, маневрирования буксирного устройства трактора до совмещения прицепного устройства прицепа.</w:t>
            </w:r>
          </w:p>
          <w:p w14:paraId="622535BE" w14:textId="77777777" w:rsidR="008813F7" w:rsidRPr="00EC2A38" w:rsidRDefault="008813F7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3F7">
              <w:rPr>
                <w:rFonts w:ascii="Times New Roman" w:hAnsi="Times New Roman"/>
                <w:sz w:val="20"/>
                <w:szCs w:val="20"/>
              </w:rPr>
              <w:t>Обучающийся анализирует условие задания, ведёт поиск способов, последовательность выполнения задания, производит пробные выполнения приёмов агрегатирования. Закрепляет приёмы самоконтроля, приёмы техники безопасности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BB0F0" w14:textId="77777777" w:rsidR="002C3120" w:rsidRPr="00EC2A38" w:rsidRDefault="008813F7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Индивидуаль-ная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03E" w14:textId="77777777" w:rsidR="002C3120" w:rsidRDefault="008813F7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3F7">
              <w:rPr>
                <w:rFonts w:ascii="Times New Roman" w:hAnsi="Times New Roman"/>
                <w:sz w:val="20"/>
                <w:szCs w:val="20"/>
              </w:rPr>
              <w:t>Опрос обучающегося, повторение и закрепление материала по теме урока.</w:t>
            </w:r>
          </w:p>
          <w:p w14:paraId="1EE91830" w14:textId="77777777" w:rsidR="008813F7" w:rsidRPr="00EC2A38" w:rsidRDefault="008813F7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3F7"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безопасности, объяснение и показ приёмов работы. Положение  рук, головы, положение корпуса и ног (левая на педали сцепления, правая на педали подачи топлива</w:t>
            </w:r>
            <w:r>
              <w:rPr>
                <w:rFonts w:ascii="Times New Roman" w:hAnsi="Times New Roman"/>
                <w:sz w:val="20"/>
                <w:szCs w:val="20"/>
              </w:rPr>
              <w:t>. (Приложение 2)</w:t>
            </w:r>
          </w:p>
        </w:tc>
      </w:tr>
      <w:tr w:rsidR="008813F7" w:rsidRPr="00176935" w14:paraId="5052016B" w14:textId="77777777" w:rsidTr="00713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84B52" w14:textId="77777777" w:rsidR="008813F7" w:rsidRDefault="008813F7" w:rsidP="00EC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Основной этап</w:t>
            </w:r>
          </w:p>
          <w:p w14:paraId="557E43C2" w14:textId="77777777" w:rsidR="008813F7" w:rsidRPr="007130BF" w:rsidRDefault="008813F7" w:rsidP="00EC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(60 мин)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A4171" w14:textId="77777777" w:rsid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Самостоятельно формирует умения в выполнении операций, осуществляет планирование  и самоконтроль своей деятельности.</w:t>
            </w:r>
          </w:p>
          <w:p w14:paraId="06AD6F56" w14:textId="77777777" w:rsidR="007930C5" w:rsidRPr="007130BF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(ПК2.2, ПК2.3)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4DD34" w14:textId="77777777" w:rsidR="007930C5" w:rsidRDefault="007930C5" w:rsidP="007930C5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 xml:space="preserve">Навеска навесного оборудования, прицепка машин. </w:t>
            </w:r>
          </w:p>
          <w:p w14:paraId="57F6FF1D" w14:textId="77777777" w:rsidR="007930C5" w:rsidRPr="007930C5" w:rsidRDefault="007930C5" w:rsidP="007930C5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 xml:space="preserve">Перевозка груза на тракторных прицепах </w:t>
            </w:r>
          </w:p>
          <w:p w14:paraId="39A5D29A" w14:textId="77777777" w:rsidR="008813F7" w:rsidRDefault="007930C5" w:rsidP="007930C5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 xml:space="preserve"> Осмотр трактора и навесного оборудования.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D3A55" w14:textId="77777777" w:rsidR="008813F7" w:rsidRP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 xml:space="preserve">Отрабатывает способ выполнения операции: нажать на педаль сцепления, включить передачу заднего хода, выключить ручной тормоз, плавно начать движение задним ходом на малой скорости и минимальных оборотах двигателя, направить трактор к прицепу. Когда буксирное устройство трактора приблизится к прицепному устройству прицепа маневрировать до точного совмещения прицепных устройств. После этого необходимо выжать педаль сцепления плавно нажать на педаль тормоза, выключить </w:t>
            </w:r>
            <w:r w:rsidRPr="007930C5">
              <w:rPr>
                <w:rFonts w:ascii="Times New Roman" w:hAnsi="Times New Roman"/>
                <w:sz w:val="20"/>
                <w:szCs w:val="20"/>
              </w:rPr>
              <w:lastRenderedPageBreak/>
              <w:t>передачу и поставить на ручной тормоз, отпустить педаль сцепления и педали тормозов. Заглушить двигатель, выйти из кабины трактора, соединить трактор с прицепом (подключить буксирное устройство, страховочную цепь, подключить гидравлическую, пневматическую и электрическую системы). Проверить в действии работу сигнальных систем прицепа. Отсоединить в прицеп.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3A74C" w14:textId="77777777" w:rsidR="008813F7" w:rsidRDefault="008813F7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Индивидуаль-ная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CEF8" w14:textId="77777777" w:rsidR="008813F7" w:rsidRP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Организация и руководство выполнения упражнения. Наблюдение, контроль за выполнением упражнения.</w:t>
            </w:r>
          </w:p>
        </w:tc>
      </w:tr>
      <w:tr w:rsidR="008813F7" w:rsidRPr="00176935" w14:paraId="3B822A92" w14:textId="77777777" w:rsidTr="00713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D5357" w14:textId="77777777" w:rsidR="008813F7" w:rsidRDefault="008813F7" w:rsidP="00EC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Итоговый этап</w:t>
            </w:r>
          </w:p>
          <w:p w14:paraId="1B4318E9" w14:textId="77777777" w:rsidR="008813F7" w:rsidRPr="007130BF" w:rsidRDefault="008813F7" w:rsidP="00EC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F501F" w14:textId="77777777" w:rsid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Применение освоенных приемов</w:t>
            </w:r>
          </w:p>
          <w:p w14:paraId="6451BF47" w14:textId="77777777" w:rsidR="007930C5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Самостоятельное закрепление пройденного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23F71D" w14:textId="77777777" w:rsidR="007930C5" w:rsidRPr="007130BF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(ОК7, ПК2.2, ПК2.3)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BD1BB" w14:textId="77777777" w:rsidR="007930C5" w:rsidRPr="007930C5" w:rsidRDefault="007930C5" w:rsidP="007930C5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930C5">
              <w:rPr>
                <w:rFonts w:ascii="Times New Roman" w:hAnsi="Times New Roman"/>
                <w:sz w:val="20"/>
                <w:szCs w:val="20"/>
              </w:rPr>
              <w:t>пособность принимать решения в стандартных и нестандартных производственных ситуациях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399D44" w14:textId="77777777" w:rsidR="008813F7" w:rsidRDefault="007930C5" w:rsidP="007930C5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930C5">
              <w:rPr>
                <w:rFonts w:ascii="Times New Roman" w:hAnsi="Times New Roman"/>
                <w:sz w:val="20"/>
                <w:szCs w:val="20"/>
              </w:rPr>
              <w:t>тветственность за свой труд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532B98" w14:textId="77777777" w:rsidR="007930C5" w:rsidRDefault="007930C5" w:rsidP="007930C5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Навеска навесного оборудования, прицепка машин.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C43A7" w14:textId="77777777" w:rsid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Самостоятельно отрабатывает выполнение операции в целом.</w:t>
            </w:r>
          </w:p>
          <w:p w14:paraId="027C4AEB" w14:textId="77777777" w:rsidR="007930C5" w:rsidRP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Самоанализ выполнения практической работы, качество, точность, допущенные ошибки, их устранение.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2C666" w14:textId="77777777" w:rsid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Индивидуаль-ная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DA2" w14:textId="77777777" w:rsid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Прием, оценка результатов работы</w:t>
            </w:r>
            <w:r>
              <w:rPr>
                <w:rFonts w:ascii="Times New Roman" w:hAnsi="Times New Roman"/>
                <w:sz w:val="20"/>
                <w:szCs w:val="20"/>
              </w:rPr>
              <w:t>. (Приложение 3)</w:t>
            </w:r>
          </w:p>
          <w:p w14:paraId="1C531CBC" w14:textId="77777777" w:rsidR="007930C5" w:rsidRPr="008813F7" w:rsidRDefault="007930C5" w:rsidP="00EC2A38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0C5">
              <w:rPr>
                <w:rFonts w:ascii="Times New Roman" w:hAnsi="Times New Roman"/>
                <w:sz w:val="20"/>
                <w:szCs w:val="20"/>
              </w:rPr>
              <w:t>Разбор типичных ошибок, аргументирование оценок. Запись итогов в книжке по вождению.</w:t>
            </w:r>
          </w:p>
        </w:tc>
      </w:tr>
      <w:tr w:rsidR="002C3120" w:rsidRPr="00176935" w14:paraId="4366FA66" w14:textId="77777777" w:rsidTr="00176935">
        <w:trPr>
          <w:gridAfter w:val="1"/>
          <w:wAfter w:w="98" w:type="dxa"/>
        </w:trPr>
        <w:tc>
          <w:tcPr>
            <w:tcW w:w="14786" w:type="dxa"/>
            <w:gridSpan w:val="19"/>
          </w:tcPr>
          <w:p w14:paraId="0BA7E774" w14:textId="77777777" w:rsidR="002C3120" w:rsidRPr="00176935" w:rsidRDefault="002C3120" w:rsidP="00176935">
            <w:pPr>
              <w:pStyle w:val="1"/>
              <w:shd w:val="clear" w:color="auto" w:fill="C2D69B"/>
              <w:spacing w:line="240" w:lineRule="auto"/>
              <w:jc w:val="left"/>
              <w:rPr>
                <w:sz w:val="24"/>
                <w:szCs w:val="24"/>
              </w:rPr>
            </w:pPr>
            <w:bookmarkStart w:id="17" w:name="_Toc524351478"/>
            <w:r w:rsidRPr="00176935">
              <w:rPr>
                <w:sz w:val="24"/>
                <w:szCs w:val="24"/>
              </w:rPr>
              <w:t>2.3 Дидактические материалы  к учебному занятию</w:t>
            </w:r>
            <w:bookmarkEnd w:id="17"/>
          </w:p>
        </w:tc>
      </w:tr>
    </w:tbl>
    <w:p w14:paraId="60A0E9CD" w14:textId="77777777" w:rsidR="002C3120" w:rsidRDefault="002C3120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65A02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7ADDA" w14:textId="5725A3B4" w:rsidR="0030218B" w:rsidRDefault="0030218B" w:rsidP="003021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458E11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7DE0A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E2ADB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EEBE5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CB651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AFA4C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10A47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42960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40AB6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BC2DA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3B9C3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B63FE" w14:textId="77777777" w:rsidR="0030218B" w:rsidRDefault="0030218B" w:rsidP="00777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2C7BD" w14:textId="77777777" w:rsidR="00A95705" w:rsidRDefault="00A95705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  <w:sectPr w:rsidR="00A95705" w:rsidSect="00A95705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40680014" w14:textId="22C4E82D" w:rsidR="00694D47" w:rsidRDefault="00694D47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694D47">
        <w:rPr>
          <w:rStyle w:val="ab"/>
          <w:rFonts w:ascii="Times New Roman" w:hAnsi="Times New Roman"/>
          <w:bCs/>
          <w:i w:val="0"/>
          <w:sz w:val="28"/>
          <w:szCs w:val="28"/>
        </w:rPr>
        <w:lastRenderedPageBreak/>
        <w:t>З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АКЛЮЧЕНИЕ </w:t>
      </w:r>
    </w:p>
    <w:p w14:paraId="770BD578" w14:textId="77777777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5C74E89D" w14:textId="0C0CA535" w:rsidR="00694D47" w:rsidRDefault="00694D47" w:rsidP="00694D47">
      <w:pPr>
        <w:pStyle w:val="a3"/>
        <w:ind w:left="0"/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5FF0441" w14:textId="77777777" w:rsidR="004D21DE" w:rsidRDefault="00694D47" w:rsidP="00694D47">
      <w:pPr>
        <w:pStyle w:val="a3"/>
        <w:spacing w:line="360" w:lineRule="auto"/>
        <w:ind w:left="0"/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694D47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Если </w:t>
      </w:r>
      <w:r w:rsidR="004D21DE">
        <w:rPr>
          <w:rStyle w:val="ab"/>
          <w:rFonts w:ascii="Times New Roman" w:hAnsi="Times New Roman"/>
          <w:bCs/>
          <w:i w:val="0"/>
          <w:sz w:val="28"/>
          <w:szCs w:val="28"/>
        </w:rPr>
        <w:t>преподавателя</w:t>
      </w:r>
      <w:r w:rsidRPr="00694D47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волнует развитие </w:t>
      </w:r>
      <w:r w:rsidR="004D21DE">
        <w:rPr>
          <w:rStyle w:val="ab"/>
          <w:rFonts w:ascii="Times New Roman" w:hAnsi="Times New Roman"/>
          <w:bCs/>
          <w:i w:val="0"/>
          <w:sz w:val="28"/>
          <w:szCs w:val="28"/>
        </w:rPr>
        <w:t>студентов</w:t>
      </w:r>
      <w:r w:rsidRPr="00694D47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, успех в обучении каждого </w:t>
      </w:r>
      <w:r w:rsidR="004D21DE">
        <w:rPr>
          <w:rStyle w:val="ab"/>
          <w:rFonts w:ascii="Times New Roman" w:hAnsi="Times New Roman"/>
          <w:bCs/>
          <w:i w:val="0"/>
          <w:sz w:val="28"/>
          <w:szCs w:val="28"/>
        </w:rPr>
        <w:t>об</w:t>
      </w:r>
      <w:r w:rsidRPr="00694D47">
        <w:rPr>
          <w:rStyle w:val="ab"/>
          <w:rFonts w:ascii="Times New Roman" w:hAnsi="Times New Roman"/>
          <w:bCs/>
          <w:i w:val="0"/>
          <w:sz w:val="28"/>
          <w:szCs w:val="28"/>
        </w:rPr>
        <w:t>уча</w:t>
      </w:r>
      <w:r w:rsidR="004D21DE">
        <w:rPr>
          <w:rStyle w:val="ab"/>
          <w:rFonts w:ascii="Times New Roman" w:hAnsi="Times New Roman"/>
          <w:bCs/>
          <w:i w:val="0"/>
          <w:sz w:val="28"/>
          <w:szCs w:val="28"/>
        </w:rPr>
        <w:t>ю</w:t>
      </w:r>
      <w:r w:rsidRPr="00694D47">
        <w:rPr>
          <w:rStyle w:val="ab"/>
          <w:rFonts w:ascii="Times New Roman" w:hAnsi="Times New Roman"/>
          <w:bCs/>
          <w:i w:val="0"/>
          <w:sz w:val="28"/>
          <w:szCs w:val="28"/>
        </w:rPr>
        <w:t>щегося, то  он обязательно будет осуществлять индивидуальный  и дифференцированный подход в обучении.</w:t>
      </w:r>
      <w:r w:rsid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Данное занятие проводится на курсах обучения трактористов категории В и С. Студенты закрепляют теоретические знания на практических занятиях по вождению трактора вместе с мастером производственного обучения. Осуществляют следующие элементы вождения: </w:t>
      </w:r>
    </w:p>
    <w:p w14:paraId="279FC823" w14:textId="77777777" w:rsidR="004D21DE" w:rsidRDefault="004D21DE" w:rsidP="00694D47">
      <w:pPr>
        <w:pStyle w:val="a3"/>
        <w:spacing w:line="360" w:lineRule="auto"/>
        <w:ind w:left="0"/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>
        <w:rPr>
          <w:rStyle w:val="ab"/>
          <w:rFonts w:ascii="Times New Roman" w:hAnsi="Times New Roman"/>
          <w:bCs/>
          <w:i w:val="0"/>
          <w:sz w:val="28"/>
          <w:szCs w:val="28"/>
        </w:rPr>
        <w:t>- т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рогание трактора с места задним ходом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;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</w:p>
    <w:p w14:paraId="58AEB07D" w14:textId="77777777" w:rsidR="004D21DE" w:rsidRDefault="004D21DE" w:rsidP="00694D47">
      <w:pPr>
        <w:pStyle w:val="a3"/>
        <w:spacing w:line="360" w:lineRule="auto"/>
        <w:ind w:left="0"/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>
        <w:rPr>
          <w:rStyle w:val="ab"/>
          <w:rFonts w:ascii="Times New Roman" w:hAnsi="Times New Roman"/>
          <w:bCs/>
          <w:i w:val="0"/>
          <w:sz w:val="28"/>
          <w:szCs w:val="28"/>
        </w:rPr>
        <w:t>- п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одъезд к прицепным и навесным оборудованиям и машинам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;</w:t>
      </w:r>
    </w:p>
    <w:p w14:paraId="2BA04003" w14:textId="77777777" w:rsidR="004D21DE" w:rsidRDefault="004D21DE" w:rsidP="00694D47">
      <w:pPr>
        <w:pStyle w:val="a3"/>
        <w:spacing w:line="360" w:lineRule="auto"/>
        <w:ind w:left="0"/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>
        <w:rPr>
          <w:rStyle w:val="ab"/>
          <w:rFonts w:ascii="Times New Roman" w:hAnsi="Times New Roman"/>
          <w:bCs/>
          <w:i w:val="0"/>
          <w:sz w:val="28"/>
          <w:szCs w:val="28"/>
        </w:rPr>
        <w:t>-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н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авеска навесного оборудования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;</w:t>
      </w:r>
    </w:p>
    <w:p w14:paraId="5C2A9162" w14:textId="1789F691" w:rsidR="00694D47" w:rsidRDefault="004D21DE" w:rsidP="00694D47">
      <w:pPr>
        <w:pStyle w:val="a3"/>
        <w:spacing w:line="360" w:lineRule="auto"/>
        <w:ind w:left="0"/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>
        <w:rPr>
          <w:rStyle w:val="ab"/>
          <w:rFonts w:ascii="Times New Roman" w:hAnsi="Times New Roman"/>
          <w:bCs/>
          <w:i w:val="0"/>
          <w:sz w:val="28"/>
          <w:szCs w:val="28"/>
        </w:rPr>
        <w:t>-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п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рицепка машин.  </w:t>
      </w:r>
    </w:p>
    <w:p w14:paraId="22DEDBEC" w14:textId="11800B7B" w:rsidR="00694D47" w:rsidRDefault="00694D47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784523EE" w14:textId="0F804EC9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485B2918" w14:textId="6C4460C6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16416AB8" w14:textId="66A7BFC7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4C751234" w14:textId="424837B9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78E7E16" w14:textId="6087EF93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59FED595" w14:textId="2054A6A6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A89E8E5" w14:textId="47B89B0B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1020C685" w14:textId="546CA7C5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76D0708" w14:textId="5CB3AF45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7457E373" w14:textId="6ABD9681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0643CA14" w14:textId="71AC145D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71962F57" w14:textId="29A30AAD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EDD623E" w14:textId="3E0EC4BB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579E1C77" w14:textId="67B6D599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C2D3CA6" w14:textId="1E7CA5FE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2EF8B427" w14:textId="1623FC76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7D98E87F" w14:textId="6E1C41BA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4D12647F" w14:textId="55A63394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4158DA1" w14:textId="29E743AA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281B92FF" w14:textId="44E309FE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55032871" w14:textId="753368B7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50452360" w14:textId="076AED20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2C179089" w14:textId="1F109C2E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5B446454" w14:textId="69C9DFA0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0094F9A9" w14:textId="6E3A7786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1957FD96" w14:textId="77777777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77A64044" w14:textId="70D7D3A2" w:rsidR="00982113" w:rsidRDefault="00117A0A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117A0A">
        <w:rPr>
          <w:rStyle w:val="ab"/>
          <w:rFonts w:ascii="Times New Roman" w:hAnsi="Times New Roman"/>
          <w:bCs/>
          <w:i w:val="0"/>
          <w:sz w:val="28"/>
          <w:szCs w:val="28"/>
        </w:rPr>
        <w:lastRenderedPageBreak/>
        <w:t>СПИСОК ИСПОЛЬЗОВАННЫХ ИСТОЧНИКОВ</w:t>
      </w:r>
    </w:p>
    <w:p w14:paraId="026678BA" w14:textId="77777777" w:rsidR="00117A0A" w:rsidRDefault="00117A0A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7052F7F4" w14:textId="33ED6B27" w:rsidR="00117A0A" w:rsidRDefault="00117A0A" w:rsidP="00117A0A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117A0A">
        <w:rPr>
          <w:rStyle w:val="ab"/>
          <w:rFonts w:ascii="Times New Roman" w:hAnsi="Times New Roman"/>
          <w:bCs/>
          <w:i w:val="0"/>
          <w:sz w:val="28"/>
          <w:szCs w:val="28"/>
        </w:rPr>
        <w:t>Тракторные права — категории, подкатегории, особые отметки и их значение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117A0A">
        <w:rPr>
          <w:rStyle w:val="ab"/>
          <w:rFonts w:ascii="Times New Roman" w:hAnsi="Times New Roman"/>
          <w:bCs/>
          <w:i w:val="0"/>
          <w:sz w:val="28"/>
          <w:szCs w:val="28"/>
        </w:rPr>
        <w:t>[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Электронный ресурс</w:t>
      </w:r>
      <w:r w:rsidRPr="00117A0A">
        <w:rPr>
          <w:rStyle w:val="ab"/>
          <w:rFonts w:ascii="Times New Roman" w:hAnsi="Times New Roman"/>
          <w:bCs/>
          <w:i w:val="0"/>
          <w:sz w:val="28"/>
          <w:szCs w:val="28"/>
        </w:rPr>
        <w:t>]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//</w:t>
      </w:r>
      <w:r w:rsidRPr="00117A0A">
        <w:t xml:space="preserve"> </w:t>
      </w:r>
      <w:hyperlink r:id="rId8" w:history="1">
        <w:r w:rsidRPr="000E0DA6">
          <w:rPr>
            <w:rStyle w:val="ac"/>
            <w:rFonts w:ascii="Times New Roman" w:hAnsi="Times New Roman"/>
            <w:bCs/>
            <w:sz w:val="28"/>
            <w:szCs w:val="28"/>
          </w:rPr>
          <w:t>https://insur-portal.ru/prava/traktornye-prava</w:t>
        </w:r>
      </w:hyperlink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(Дата обращения 25.08.2020)</w:t>
      </w:r>
    </w:p>
    <w:p w14:paraId="36348EC3" w14:textId="56EE3888" w:rsidR="00117A0A" w:rsidRDefault="00115726" w:rsidP="00117A0A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115726">
        <w:rPr>
          <w:rStyle w:val="ab"/>
          <w:rFonts w:ascii="Times New Roman" w:hAnsi="Times New Roman"/>
          <w:bCs/>
          <w:i w:val="0"/>
          <w:sz w:val="28"/>
          <w:szCs w:val="28"/>
        </w:rPr>
        <w:t>Рабочая программа индивидуального вождения. Профессия СПО 35.01.13 тракторист-машинист сельскохозяйственного производства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115726">
        <w:rPr>
          <w:rStyle w:val="ab"/>
          <w:rFonts w:ascii="Times New Roman" w:hAnsi="Times New Roman"/>
          <w:bCs/>
          <w:i w:val="0"/>
          <w:sz w:val="28"/>
          <w:szCs w:val="28"/>
        </w:rPr>
        <w:t>[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Электронный ресурс</w:t>
      </w:r>
      <w:r w:rsidRPr="00115726">
        <w:rPr>
          <w:rStyle w:val="ab"/>
          <w:rFonts w:ascii="Times New Roman" w:hAnsi="Times New Roman"/>
          <w:bCs/>
          <w:i w:val="0"/>
          <w:sz w:val="28"/>
          <w:szCs w:val="28"/>
        </w:rPr>
        <w:t>]</w:t>
      </w:r>
      <w:r w:rsidR="00572C95">
        <w:rPr>
          <w:rStyle w:val="ab"/>
          <w:rFonts w:ascii="Times New Roman" w:hAnsi="Times New Roman"/>
          <w:bCs/>
          <w:i w:val="0"/>
          <w:sz w:val="28"/>
          <w:szCs w:val="28"/>
        </w:rPr>
        <w:t>//</w:t>
      </w:r>
      <w:r w:rsidR="00572C95" w:rsidRPr="00572C95">
        <w:rPr>
          <w:rStyle w:val="ab"/>
          <w:rFonts w:ascii="Times New Roman" w:hAnsi="Times New Roman"/>
          <w:bCs/>
          <w:i w:val="0"/>
          <w:sz w:val="28"/>
          <w:szCs w:val="28"/>
        </w:rPr>
        <w:t>https://multiurok.ru/files/rabochaia-proghramma-individual-nogho-vozhdieniia.html</w:t>
      </w:r>
      <w:r w:rsidR="00572C95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(Дата обращения 25.08.2020)</w:t>
      </w:r>
    </w:p>
    <w:p w14:paraId="1DD572E5" w14:textId="77777777" w:rsidR="00694D47" w:rsidRPr="00694D47" w:rsidRDefault="00694D47" w:rsidP="00694D47">
      <w:pPr>
        <w:numPr>
          <w:ilvl w:val="0"/>
          <w:numId w:val="6"/>
        </w:numPr>
        <w:rPr>
          <w:rStyle w:val="ab"/>
          <w:rFonts w:ascii="Times New Roman" w:eastAsia="Times New Roman" w:hAnsi="Times New Roman"/>
          <w:bCs/>
          <w:i w:val="0"/>
          <w:sz w:val="28"/>
          <w:szCs w:val="28"/>
        </w:rPr>
      </w:pPr>
      <w:r w:rsidRPr="00694D47">
        <w:rPr>
          <w:rStyle w:val="ab"/>
          <w:rFonts w:ascii="Times New Roman" w:hAnsi="Times New Roman"/>
          <w:bCs/>
          <w:i w:val="0"/>
          <w:sz w:val="28"/>
          <w:szCs w:val="28"/>
        </w:rPr>
        <w:t>Технология личностно-ориентированного обучения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694D47">
        <w:rPr>
          <w:rStyle w:val="ab"/>
          <w:rFonts w:ascii="Times New Roman" w:hAnsi="Times New Roman"/>
          <w:bCs/>
          <w:i w:val="0"/>
          <w:sz w:val="28"/>
          <w:szCs w:val="28"/>
        </w:rPr>
        <w:t>[Электронный ресурс]//</w:t>
      </w:r>
      <w:r w:rsidRPr="00694D47">
        <w:t xml:space="preserve"> </w:t>
      </w:r>
      <w:hyperlink r:id="rId9" w:history="1">
        <w:r w:rsidRPr="009E0EAD">
          <w:rPr>
            <w:rStyle w:val="ac"/>
            <w:rFonts w:ascii="Times New Roman" w:hAnsi="Times New Roman"/>
            <w:bCs/>
            <w:sz w:val="28"/>
            <w:szCs w:val="28"/>
          </w:rPr>
          <w:t>https://nsportal.ru/detskiy-sad/raznoe/2013/01/06/tekhnologiya-lichnostno-orientirovannogo-obucheniya</w:t>
        </w:r>
      </w:hyperlink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694D47">
        <w:rPr>
          <w:rStyle w:val="ab"/>
          <w:rFonts w:ascii="Times New Roman" w:eastAsia="Times New Roman" w:hAnsi="Times New Roman"/>
          <w:bCs/>
          <w:i w:val="0"/>
          <w:sz w:val="28"/>
          <w:szCs w:val="28"/>
        </w:rPr>
        <w:t>(Дата обращения 25.08.2020)</w:t>
      </w:r>
    </w:p>
    <w:p w14:paraId="7CC50833" w14:textId="7321D94D" w:rsidR="004D21DE" w:rsidRPr="004D21DE" w:rsidRDefault="004D21DE" w:rsidP="004D21DE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Акимов, А.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П., Лиханов В.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А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.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Справочная книга тракториста-машиниста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bookmarkStart w:id="18" w:name="_Hlk52665447"/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[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Текст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]</w:t>
      </w:r>
      <w:bookmarkEnd w:id="18"/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. - М.: Колос, 1993. - 350 с.</w:t>
      </w:r>
    </w:p>
    <w:p w14:paraId="2DD899C5" w14:textId="202B1805" w:rsidR="004D21DE" w:rsidRPr="004D21DE" w:rsidRDefault="004D21DE" w:rsidP="004D21DE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Байтин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В.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М. Механизация и электрификация сельскохозяйственного производства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[Текст]. Учебник. - М.: Колос, 2000. - 536 с.</w:t>
      </w:r>
    </w:p>
    <w:p w14:paraId="698FDD2D" w14:textId="0EC04D82" w:rsidR="004D21DE" w:rsidRPr="004D21DE" w:rsidRDefault="004D21DE" w:rsidP="004D21DE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Безверхний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Л.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И., Островский А.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И. Тракторы 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«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Кировец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»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[Текст]. - Б.: 1986. - 331с.</w:t>
      </w:r>
    </w:p>
    <w:p w14:paraId="4F24F38B" w14:textId="64A31835" w:rsidR="004D21DE" w:rsidRPr="004D21DE" w:rsidRDefault="004D21DE" w:rsidP="004D21DE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Белоконь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Я.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Е. Тракторы Т-25А, Т-40М, Т-40АМ, Т-40АНМ. Устройство, работа, техническое обслуживание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[Текст]. Учебное пособие. - М.: Просвещение, 2004. - 102 с.</w:t>
      </w:r>
    </w:p>
    <w:p w14:paraId="57A0006C" w14:textId="1E700EC7" w:rsidR="004D21DE" w:rsidRPr="004D21DE" w:rsidRDefault="004D21DE" w:rsidP="004D21DE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Воронов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Ю.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И., Ковалев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Л.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Н., Устинов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А.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Н. Сельскохозяйственные машины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[Текст]. - М.: Агропромиздат, 2001. - 256 с.</w:t>
      </w:r>
    </w:p>
    <w:p w14:paraId="303D22C6" w14:textId="151BD98D" w:rsidR="004D21DE" w:rsidRPr="004D21DE" w:rsidRDefault="004D21DE" w:rsidP="004D21DE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Герасимов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А.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Д., Голубчик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С.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Ф. и др. Трактор Т-25. Устройство и эксплуатация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[Текст], 2005. - 57 с.</w:t>
      </w:r>
    </w:p>
    <w:p w14:paraId="346BE337" w14:textId="5E4A6CFB" w:rsidR="004D21DE" w:rsidRPr="004D21DE" w:rsidRDefault="004D21DE" w:rsidP="004D21DE">
      <w:pPr>
        <w:pStyle w:val="a3"/>
        <w:numPr>
          <w:ilvl w:val="0"/>
          <w:numId w:val="6"/>
        </w:numPr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Гуревич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А.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М., Горожанкин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>,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В.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И. Трактора ДТ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4D21DE">
        <w:rPr>
          <w:rStyle w:val="ab"/>
          <w:rFonts w:ascii="Times New Roman" w:hAnsi="Times New Roman"/>
          <w:bCs/>
          <w:i w:val="0"/>
          <w:sz w:val="28"/>
          <w:szCs w:val="28"/>
        </w:rPr>
        <w:t>[Текст]. - М.: Сельпромагроном, 1987. - 25-27 с.</w:t>
      </w:r>
    </w:p>
    <w:p w14:paraId="0BFB8E4E" w14:textId="6DF76B59" w:rsidR="00572C95" w:rsidRDefault="00572C95" w:rsidP="004D21DE">
      <w:pPr>
        <w:pStyle w:val="a3"/>
        <w:ind w:left="360"/>
        <w:jc w:val="both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51C96E82" w14:textId="77777777" w:rsidR="00982113" w:rsidRDefault="00982113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43B526BC" w14:textId="77777777" w:rsidR="00982113" w:rsidRDefault="00982113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4DF58D9B" w14:textId="77777777" w:rsidR="00982113" w:rsidRDefault="00982113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03ABA0C0" w14:textId="6843C5E7" w:rsidR="00982113" w:rsidRDefault="00982113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0B0C1E44" w14:textId="6AF1C708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586D5DD0" w14:textId="76B4E195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143EF5FC" w14:textId="4E6F8AE7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2830AF43" w14:textId="6EC07408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83036D0" w14:textId="1CB3B696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357056FC" w14:textId="31C5C7C2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0B8D1886" w14:textId="3EF28540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78EEC768" w14:textId="7B64D4D8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66464A3E" w14:textId="319B1C65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269D0970" w14:textId="717FD0BF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4F781F07" w14:textId="77777777" w:rsidR="004D21DE" w:rsidRDefault="004D21DE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</w:p>
    <w:p w14:paraId="154E16A7" w14:textId="6ECAA71B" w:rsidR="00982113" w:rsidRDefault="00117A0A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  <w:r>
        <w:rPr>
          <w:rStyle w:val="ab"/>
          <w:rFonts w:ascii="Times New Roman" w:hAnsi="Times New Roman"/>
          <w:bCs/>
          <w:i w:val="0"/>
          <w:sz w:val="28"/>
          <w:szCs w:val="28"/>
        </w:rPr>
        <w:lastRenderedPageBreak/>
        <w:t>ПРИЛОЖЕНИЯ</w:t>
      </w:r>
    </w:p>
    <w:p w14:paraId="44CF9C39" w14:textId="6A428751" w:rsidR="00A95705" w:rsidRDefault="0030218B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A95705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Приложение </w:t>
      </w:r>
      <w:r w:rsidR="00A95705" w:rsidRPr="00A95705">
        <w:rPr>
          <w:rStyle w:val="ab"/>
          <w:rFonts w:ascii="Times New Roman" w:hAnsi="Times New Roman"/>
          <w:bCs/>
          <w:i w:val="0"/>
          <w:sz w:val="28"/>
          <w:szCs w:val="28"/>
        </w:rPr>
        <w:t>1</w:t>
      </w:r>
      <w:r w:rsidRPr="00A95705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</w:t>
      </w:r>
    </w:p>
    <w:p w14:paraId="4ED7E6E2" w14:textId="2A958302" w:rsidR="002C3120" w:rsidRPr="00A95705" w:rsidRDefault="0030218B" w:rsidP="0030218B">
      <w:pPr>
        <w:pStyle w:val="a3"/>
        <w:ind w:left="0"/>
        <w:jc w:val="center"/>
        <w:rPr>
          <w:rStyle w:val="ab"/>
          <w:rFonts w:ascii="Times New Roman" w:hAnsi="Times New Roman"/>
          <w:bCs/>
          <w:i w:val="0"/>
          <w:sz w:val="28"/>
          <w:szCs w:val="28"/>
        </w:rPr>
      </w:pPr>
      <w:r w:rsidRPr="00A95705">
        <w:rPr>
          <w:rStyle w:val="ab"/>
          <w:rFonts w:ascii="Times New Roman" w:hAnsi="Times New Roman"/>
          <w:bCs/>
          <w:i w:val="0"/>
          <w:sz w:val="28"/>
          <w:szCs w:val="28"/>
        </w:rPr>
        <w:t>Инструктаж по технике безопасности</w:t>
      </w:r>
    </w:p>
    <w:p w14:paraId="4BC13D40" w14:textId="77777777" w:rsidR="0030218B" w:rsidRPr="005740FA" w:rsidRDefault="0030218B" w:rsidP="0030218B">
      <w:pPr>
        <w:pStyle w:val="a3"/>
        <w:ind w:left="0"/>
        <w:rPr>
          <w:rStyle w:val="ab"/>
          <w:rFonts w:ascii="Times New Roman" w:hAnsi="Times New Roman"/>
          <w:bCs/>
          <w:i w:val="0"/>
          <w:sz w:val="24"/>
          <w:szCs w:val="24"/>
        </w:rPr>
      </w:pPr>
    </w:p>
    <w:p w14:paraId="4F578F39" w14:textId="77777777" w:rsidR="0030218B" w:rsidRPr="0030218B" w:rsidRDefault="0030218B" w:rsidP="0030218B">
      <w:pPr>
        <w:jc w:val="center"/>
        <w:rPr>
          <w:rFonts w:ascii="Times New Roman" w:hAnsi="Times New Roman"/>
          <w:sz w:val="24"/>
        </w:rPr>
      </w:pPr>
      <w:r w:rsidRPr="0030218B">
        <w:rPr>
          <w:rFonts w:ascii="Times New Roman" w:hAnsi="Times New Roman"/>
          <w:sz w:val="24"/>
        </w:rPr>
        <w:t>Меры безопасности при работе трактора</w:t>
      </w:r>
    </w:p>
    <w:p w14:paraId="6D1E68C7" w14:textId="77777777" w:rsidR="0030218B" w:rsidRPr="0030218B" w:rsidRDefault="0030218B" w:rsidP="0030218B">
      <w:pPr>
        <w:rPr>
          <w:rFonts w:ascii="Times New Roman" w:hAnsi="Times New Roman"/>
          <w:sz w:val="24"/>
        </w:rPr>
      </w:pPr>
      <w:r w:rsidRPr="0030218B">
        <w:rPr>
          <w:rFonts w:ascii="Times New Roman" w:hAnsi="Times New Roman"/>
          <w:sz w:val="24"/>
        </w:rPr>
        <w:t>1</w:t>
      </w:r>
      <w:r w:rsidR="005B62C5">
        <w:rPr>
          <w:rFonts w:ascii="Times New Roman" w:hAnsi="Times New Roman"/>
          <w:sz w:val="24"/>
        </w:rPr>
        <w:t>.</w:t>
      </w:r>
      <w:r w:rsidRPr="0030218B">
        <w:rPr>
          <w:rFonts w:ascii="Times New Roman" w:hAnsi="Times New Roman"/>
          <w:sz w:val="24"/>
        </w:rPr>
        <w:t xml:space="preserve"> Присутствие в кабине пассажира при работе трактора категорически запрещается.</w:t>
      </w:r>
    </w:p>
    <w:p w14:paraId="42A689C9" w14:textId="77777777" w:rsidR="0030218B" w:rsidRPr="0030218B" w:rsidRDefault="0030218B" w:rsidP="0030218B">
      <w:pPr>
        <w:rPr>
          <w:rFonts w:ascii="Times New Roman" w:hAnsi="Times New Roman"/>
          <w:sz w:val="24"/>
        </w:rPr>
      </w:pPr>
      <w:r w:rsidRPr="0030218B">
        <w:rPr>
          <w:rFonts w:ascii="Times New Roman" w:hAnsi="Times New Roman"/>
          <w:sz w:val="24"/>
        </w:rPr>
        <w:t>2</w:t>
      </w:r>
      <w:r w:rsidR="005B62C5">
        <w:rPr>
          <w:rFonts w:ascii="Times New Roman" w:hAnsi="Times New Roman"/>
          <w:sz w:val="24"/>
        </w:rPr>
        <w:t>.</w:t>
      </w:r>
      <w:r w:rsidRPr="0030218B">
        <w:rPr>
          <w:rFonts w:ascii="Times New Roman" w:hAnsi="Times New Roman"/>
          <w:sz w:val="24"/>
        </w:rPr>
        <w:t xml:space="preserve"> Перед началом работы необходимо тщательно осмотреть трактор и агрегатируемые</w:t>
      </w:r>
      <w:r w:rsidR="005B62C5">
        <w:rPr>
          <w:rFonts w:ascii="Times New Roman" w:hAnsi="Times New Roman"/>
          <w:sz w:val="24"/>
        </w:rPr>
        <w:t xml:space="preserve">  </w:t>
      </w:r>
      <w:r w:rsidRPr="0030218B">
        <w:rPr>
          <w:rFonts w:ascii="Times New Roman" w:hAnsi="Times New Roman"/>
          <w:sz w:val="24"/>
        </w:rPr>
        <w:t>сельскохозяйственные машины или орудия. Только убедившись в их полной исправности, начинать</w:t>
      </w:r>
      <w:r w:rsidR="005B62C5">
        <w:rPr>
          <w:rFonts w:ascii="Times New Roman" w:hAnsi="Times New Roman"/>
          <w:sz w:val="24"/>
        </w:rPr>
        <w:t xml:space="preserve">  </w:t>
      </w:r>
      <w:r w:rsidRPr="0030218B">
        <w:rPr>
          <w:rFonts w:ascii="Times New Roman" w:hAnsi="Times New Roman"/>
          <w:sz w:val="24"/>
        </w:rPr>
        <w:t>работу.</w:t>
      </w:r>
    </w:p>
    <w:p w14:paraId="0A00C8A7" w14:textId="77777777" w:rsidR="002C3120" w:rsidRDefault="0030218B" w:rsidP="0030218B">
      <w:pPr>
        <w:rPr>
          <w:rFonts w:ascii="Times New Roman" w:hAnsi="Times New Roman"/>
          <w:sz w:val="24"/>
        </w:rPr>
      </w:pPr>
      <w:r w:rsidRPr="0030218B">
        <w:rPr>
          <w:rFonts w:ascii="Times New Roman" w:hAnsi="Times New Roman"/>
          <w:sz w:val="24"/>
        </w:rPr>
        <w:t>3</w:t>
      </w:r>
      <w:r w:rsidR="005B62C5">
        <w:rPr>
          <w:rFonts w:ascii="Times New Roman" w:hAnsi="Times New Roman"/>
          <w:sz w:val="24"/>
        </w:rPr>
        <w:t>.</w:t>
      </w:r>
      <w:r w:rsidRPr="0030218B">
        <w:rPr>
          <w:rFonts w:ascii="Times New Roman" w:hAnsi="Times New Roman"/>
          <w:sz w:val="24"/>
        </w:rPr>
        <w:t xml:space="preserve"> Перед пуском дизеля убедиться в том, что рычаг переключения диапазонов коробки передач и</w:t>
      </w:r>
      <w:r w:rsidR="005B62C5">
        <w:rPr>
          <w:rFonts w:ascii="Times New Roman" w:hAnsi="Times New Roman"/>
          <w:sz w:val="24"/>
        </w:rPr>
        <w:t xml:space="preserve">  </w:t>
      </w:r>
      <w:r w:rsidRPr="0030218B">
        <w:rPr>
          <w:rFonts w:ascii="Times New Roman" w:hAnsi="Times New Roman"/>
          <w:sz w:val="24"/>
        </w:rPr>
        <w:t>рукоятки управления</w:t>
      </w:r>
      <w:r w:rsidR="005B62C5">
        <w:rPr>
          <w:rFonts w:ascii="Times New Roman" w:hAnsi="Times New Roman"/>
          <w:sz w:val="24"/>
        </w:rPr>
        <w:t xml:space="preserve"> </w:t>
      </w:r>
      <w:r w:rsidRPr="0030218B">
        <w:rPr>
          <w:rFonts w:ascii="Times New Roman" w:hAnsi="Times New Roman"/>
          <w:sz w:val="24"/>
        </w:rPr>
        <w:t>гидрораспределителями находятся в нейтральном положении, ВОМы</w:t>
      </w:r>
      <w:r w:rsidR="005B62C5">
        <w:rPr>
          <w:rFonts w:ascii="Times New Roman" w:hAnsi="Times New Roman"/>
          <w:sz w:val="24"/>
        </w:rPr>
        <w:t xml:space="preserve"> </w:t>
      </w:r>
      <w:r w:rsidRPr="0030218B">
        <w:rPr>
          <w:rFonts w:ascii="Times New Roman" w:hAnsi="Times New Roman"/>
          <w:sz w:val="24"/>
        </w:rPr>
        <w:t>выключены, рукоятки  в положении "Регулятор выключен", а трактор</w:t>
      </w:r>
      <w:r w:rsidR="005B62C5">
        <w:rPr>
          <w:rFonts w:ascii="Times New Roman" w:hAnsi="Times New Roman"/>
          <w:sz w:val="24"/>
        </w:rPr>
        <w:t xml:space="preserve"> </w:t>
      </w:r>
      <w:r w:rsidRPr="0030218B">
        <w:rPr>
          <w:rFonts w:ascii="Times New Roman" w:hAnsi="Times New Roman"/>
          <w:sz w:val="24"/>
        </w:rPr>
        <w:t>заторможен стояночным тормозом. Контрольные лампы: заряда и давления масла горят.</w:t>
      </w:r>
    </w:p>
    <w:p w14:paraId="5B1E5FF8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Перед троганием с места убедиться, что путь свободен и между трактором и</w:t>
      </w:r>
      <w:r>
        <w:rPr>
          <w:rFonts w:ascii="Times New Roman" w:hAnsi="Times New Roman"/>
          <w:sz w:val="24"/>
        </w:rPr>
        <w:t xml:space="preserve">  </w:t>
      </w:r>
      <w:r w:rsidRPr="005B62C5">
        <w:rPr>
          <w:rFonts w:ascii="Times New Roman" w:hAnsi="Times New Roman"/>
          <w:sz w:val="24"/>
        </w:rPr>
        <w:t>сельскохозяйственной машиной нет людей. О начале движения предупредить сигналом</w:t>
      </w:r>
      <w:r>
        <w:rPr>
          <w:rFonts w:ascii="Times New Roman" w:hAnsi="Times New Roman"/>
          <w:sz w:val="24"/>
        </w:rPr>
        <w:t xml:space="preserve">  </w:t>
      </w:r>
      <w:r w:rsidRPr="005B62C5">
        <w:rPr>
          <w:rFonts w:ascii="Times New Roman" w:hAnsi="Times New Roman"/>
          <w:sz w:val="24"/>
        </w:rPr>
        <w:t>работающих на прицепной машине.</w:t>
      </w:r>
    </w:p>
    <w:p w14:paraId="37549ADD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Во время движения трактора запрещается сходить с трактора и садиться на него. Перед тем как</w:t>
      </w:r>
      <w:r>
        <w:rPr>
          <w:rFonts w:ascii="Times New Roman" w:hAnsi="Times New Roman"/>
          <w:sz w:val="24"/>
        </w:rPr>
        <w:t xml:space="preserve">  </w:t>
      </w:r>
      <w:r w:rsidRPr="005B62C5">
        <w:rPr>
          <w:rFonts w:ascii="Times New Roman" w:hAnsi="Times New Roman"/>
          <w:sz w:val="24"/>
        </w:rPr>
        <w:t>сойти с трактора обязательно установить рычаг переключения диапазонов в нейтральное положение</w:t>
      </w:r>
      <w:r>
        <w:rPr>
          <w:rFonts w:ascii="Times New Roman" w:hAnsi="Times New Roman"/>
          <w:sz w:val="24"/>
        </w:rPr>
        <w:t xml:space="preserve">  </w:t>
      </w:r>
      <w:r w:rsidRPr="005B62C5">
        <w:rPr>
          <w:rFonts w:ascii="Times New Roman" w:hAnsi="Times New Roman"/>
          <w:sz w:val="24"/>
        </w:rPr>
        <w:t>и затормозить трактор стояночным тормозом.</w:t>
      </w:r>
    </w:p>
    <w:p w14:paraId="43C5EE18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При работе трактора в агрегате с различными по назначению машинами и орудиями необходимо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соблюдать правила безопасности, изложенные в руководстве по эксплуатации этих машин и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орудий.</w:t>
      </w:r>
    </w:p>
    <w:p w14:paraId="1B4BF872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Если на сельскохозяйственной машине не оборудовано рабочее место, то находиться на ней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вспомогательному рабочему во время работы тракторного агрегата запрещается. При переездах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ЗАПРЕЩАЕТСЯ находиться вспомогательным рабочим на сельскохозяйственной машине. Также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запрещается проезд людей на прицепах и полуприцепах.</w:t>
      </w:r>
    </w:p>
    <w:p w14:paraId="4C86EC34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Следить за показаниями контрольных приборов и их исправностью. Не рекомендуется работать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на тракторе с неисправными приборами.</w:t>
      </w:r>
    </w:p>
    <w:p w14:paraId="6F2068F8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Не допускать дымление дизеля и значительное падение частоты вращения от перегрузки.</w:t>
      </w:r>
    </w:p>
    <w:p w14:paraId="4967E961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При всех аварийных поломках дизеля, гидросистем и трактора глушить дизель.</w:t>
      </w:r>
    </w:p>
    <w:p w14:paraId="32710EAC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Не прикладывать больших усилий при пользовании рычагами переключения передач,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диапазонов и реверса. Переключение, кроме передач при коробке передач с гидроподжимными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муфтами, осуществлять при полностью выключенной муфте сцепления.</w:t>
      </w:r>
    </w:p>
    <w:p w14:paraId="364CAD8F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При работе трактора без использования ВОМ рычаги управления ВОМ должны быть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установлены в нейтральное положение.</w:t>
      </w:r>
    </w:p>
    <w:p w14:paraId="36AB0EF5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Карданные валы, передающие вращение от ВОМ трактора на рабочие органы агрегата, должны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ограждаться кожухами. Без ограждения карданных валов работать категорически запрещается.</w:t>
      </w:r>
    </w:p>
    <w:p w14:paraId="5B6995D5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lastRenderedPageBreak/>
        <w:t>14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При кратковременных остановках для осмотра агрегата, работающего с использованием ВОМ,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необходимо выключить муфту ВОМ, а рычаги управления приводом ВОМ установить в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нейтральное положение.</w:t>
      </w:r>
    </w:p>
    <w:p w14:paraId="7CA5FB7F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Для предотвращения поломок хвостовика ВОМ после отсоединения прицепной или навесной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сельскохозяйственной машины, работающей от ВОМ, карданный вал должен быть снят, а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хвостовик ВОМ закрыт защитным колпаком.</w:t>
      </w:r>
    </w:p>
    <w:p w14:paraId="06AE1F4A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Нельзя резко тормозить при езде по скользкой дороге.</w:t>
      </w:r>
    </w:p>
    <w:p w14:paraId="60F31FF0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Не допускается работа трактора без электроосвещения в ночное время. Электроосвещение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должно быть исправным.</w:t>
      </w:r>
    </w:p>
    <w:p w14:paraId="6A1D3405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Следить за исправностью контактов и изоляции проводов</w:t>
      </w:r>
      <w:r>
        <w:rPr>
          <w:rFonts w:ascii="Times New Roman" w:hAnsi="Times New Roman"/>
          <w:sz w:val="24"/>
        </w:rPr>
        <w:t>.</w:t>
      </w:r>
    </w:p>
    <w:p w14:paraId="7D618AFD" w14:textId="77777777" w:rsid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ЗАПРЕЩАЕТСЯ очищать, смазывать, ремонтировать и регулировать машины во время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движения трактора, с включенным ВОМ и работающим дизелем.</w:t>
      </w:r>
    </w:p>
    <w:p w14:paraId="221E10AF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Все прицепы к трактору должны иметь жесткие сцепки, не позволяющие прицепным</w:t>
      </w:r>
    </w:p>
    <w:p w14:paraId="7672DE51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сельскохозяйственным орудиям или грузовым тележкам набегать на трактор.</w:t>
      </w:r>
    </w:p>
    <w:p w14:paraId="2FC7B3FA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При навешивании орудий или машин, регулировке навесных устройств, а также при</w:t>
      </w:r>
    </w:p>
    <w:p w14:paraId="1B503CB0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перестановке упора на штоке гидроцилиндра Ц100 (переднего навесного устройства) запрещается</w:t>
      </w:r>
    </w:p>
    <w:p w14:paraId="7034EE9F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находиться между продольными тягами.</w:t>
      </w:r>
    </w:p>
    <w:p w14:paraId="39B33CED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Нельзя оставлять навесное орудие в поднятом положении при длительной остановке трактора</w:t>
      </w:r>
    </w:p>
    <w:p w14:paraId="2C3530FB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без механической фиксации навесного устройства в транспортном положении. Не заходить под</w:t>
      </w:r>
    </w:p>
    <w:p w14:paraId="0FA4E1B5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поднятое сельскохозяйственное орудие.</w:t>
      </w:r>
    </w:p>
    <w:p w14:paraId="43738C09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Запрещается находиться под трактором при работающем дизеле. Устранение неисправностей</w:t>
      </w:r>
    </w:p>
    <w:p w14:paraId="42D00059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трактора выполняйте только при неработающем дизеле с опущенными навесными машинами или</w:t>
      </w:r>
    </w:p>
    <w:p w14:paraId="40AA3052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орудиями и включенным стояночным тормозом.</w:t>
      </w:r>
    </w:p>
    <w:p w14:paraId="5C0C9965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Запрещается увеличивать скорость трактора выше 16 км/ч при его эксплуатации на сдвоенных</w:t>
      </w:r>
    </w:p>
    <w:p w14:paraId="6A65AF33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колесах.</w:t>
      </w:r>
    </w:p>
    <w:p w14:paraId="59FF2CDD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Проезд через железнодорожные пути разрешается только в установленных местах на низших</w:t>
      </w:r>
    </w:p>
    <w:p w14:paraId="2D69055C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передачах, без переключения диапазонов коробки передач с гидромуфтами и передач и диапазонов</w:t>
      </w:r>
    </w:p>
    <w:p w14:paraId="30FF638E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механической коробки передач.</w:t>
      </w:r>
    </w:p>
    <w:p w14:paraId="509AFCDA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При запуске дизеля с буксира необходимо убедиться в наличии давления в пневмосистеме.</w:t>
      </w:r>
    </w:p>
    <w:p w14:paraId="64E30EDC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lastRenderedPageBreak/>
        <w:t>27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По окончании работы оператор обязан предупредить сменщика о всех неисправностях трактора.</w:t>
      </w:r>
    </w:p>
    <w:p w14:paraId="75BDFBB0" w14:textId="77777777" w:rsidR="005B62C5" w:rsidRP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Не допускается открывать пробку радиатора неостывшего дизеля. В случае такой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необходимости открывать пробку следует в рукавицах, приняв меры предосторожности против</w:t>
      </w:r>
      <w:r>
        <w:rPr>
          <w:rFonts w:ascii="Times New Roman" w:hAnsi="Times New Roman"/>
          <w:sz w:val="24"/>
        </w:rPr>
        <w:t xml:space="preserve"> </w:t>
      </w:r>
      <w:r w:rsidRPr="005B62C5">
        <w:rPr>
          <w:rFonts w:ascii="Times New Roman" w:hAnsi="Times New Roman"/>
          <w:sz w:val="24"/>
        </w:rPr>
        <w:t>ожога.</w:t>
      </w:r>
    </w:p>
    <w:p w14:paraId="146D931D" w14:textId="77777777" w:rsidR="005B62C5" w:rsidRDefault="005B62C5" w:rsidP="005B62C5">
      <w:pPr>
        <w:rPr>
          <w:rFonts w:ascii="Times New Roman" w:hAnsi="Times New Roman"/>
          <w:sz w:val="24"/>
        </w:rPr>
      </w:pPr>
      <w:r w:rsidRPr="005B62C5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</w:t>
      </w:r>
      <w:r w:rsidRPr="005B62C5">
        <w:rPr>
          <w:rFonts w:ascii="Times New Roman" w:hAnsi="Times New Roman"/>
          <w:sz w:val="24"/>
        </w:rPr>
        <w:t xml:space="preserve"> Во избежание вредного воздействия шума рекомендуется применение противошумных</w:t>
      </w:r>
      <w:r>
        <w:rPr>
          <w:rFonts w:ascii="Times New Roman" w:hAnsi="Times New Roman"/>
          <w:sz w:val="24"/>
        </w:rPr>
        <w:t xml:space="preserve">  </w:t>
      </w:r>
      <w:r w:rsidRPr="005B62C5">
        <w:rPr>
          <w:rFonts w:ascii="Times New Roman" w:hAnsi="Times New Roman"/>
          <w:sz w:val="24"/>
        </w:rPr>
        <w:t xml:space="preserve">наушников группы А ГОСТ 12.4.051-87 </w:t>
      </w:r>
      <w:r>
        <w:rPr>
          <w:rFonts w:ascii="Times New Roman" w:hAnsi="Times New Roman"/>
          <w:sz w:val="24"/>
        </w:rPr>
        <w:t>«</w:t>
      </w:r>
      <w:r w:rsidRPr="005B62C5">
        <w:rPr>
          <w:rFonts w:ascii="Times New Roman" w:hAnsi="Times New Roman"/>
          <w:sz w:val="24"/>
        </w:rPr>
        <w:t>Средства индивидуальной защиты органа слуха</w:t>
      </w:r>
      <w:r>
        <w:rPr>
          <w:rFonts w:ascii="Times New Roman" w:hAnsi="Times New Roman"/>
          <w:sz w:val="24"/>
        </w:rPr>
        <w:t>»</w:t>
      </w:r>
      <w:r w:rsidRPr="005B62C5">
        <w:rPr>
          <w:rFonts w:ascii="Times New Roman" w:hAnsi="Times New Roman"/>
          <w:sz w:val="24"/>
        </w:rPr>
        <w:t>.</w:t>
      </w:r>
    </w:p>
    <w:p w14:paraId="37D30AF3" w14:textId="77777777" w:rsidR="005B62C5" w:rsidRDefault="005B62C5" w:rsidP="005B62C5">
      <w:pPr>
        <w:rPr>
          <w:rFonts w:ascii="Times New Roman" w:hAnsi="Times New Roman"/>
          <w:sz w:val="24"/>
        </w:rPr>
      </w:pPr>
    </w:p>
    <w:p w14:paraId="703D09DF" w14:textId="77777777" w:rsidR="00A95705" w:rsidRPr="00A95705" w:rsidRDefault="005B62C5" w:rsidP="005B62C5">
      <w:pPr>
        <w:jc w:val="center"/>
        <w:rPr>
          <w:rFonts w:ascii="Times New Roman" w:hAnsi="Times New Roman"/>
          <w:sz w:val="28"/>
          <w:szCs w:val="28"/>
        </w:rPr>
      </w:pPr>
      <w:r w:rsidRPr="00A95705">
        <w:rPr>
          <w:rFonts w:ascii="Times New Roman" w:hAnsi="Times New Roman"/>
          <w:sz w:val="28"/>
          <w:szCs w:val="28"/>
        </w:rPr>
        <w:t xml:space="preserve">Приложение </w:t>
      </w:r>
      <w:r w:rsidR="00A95705" w:rsidRPr="00A95705">
        <w:rPr>
          <w:rFonts w:ascii="Times New Roman" w:hAnsi="Times New Roman"/>
          <w:sz w:val="28"/>
          <w:szCs w:val="28"/>
        </w:rPr>
        <w:t>2</w:t>
      </w:r>
    </w:p>
    <w:p w14:paraId="6277BD59" w14:textId="3F56A154" w:rsidR="005B62C5" w:rsidRDefault="005B62C5" w:rsidP="00A95705">
      <w:pPr>
        <w:jc w:val="center"/>
        <w:rPr>
          <w:rFonts w:ascii="Times New Roman" w:hAnsi="Times New Roman"/>
          <w:sz w:val="28"/>
          <w:szCs w:val="28"/>
        </w:rPr>
      </w:pPr>
      <w:r w:rsidRPr="00A95705">
        <w:rPr>
          <w:rFonts w:ascii="Times New Roman" w:hAnsi="Times New Roman"/>
          <w:sz w:val="28"/>
          <w:szCs w:val="28"/>
        </w:rPr>
        <w:t xml:space="preserve"> Критерии оценки</w:t>
      </w:r>
    </w:p>
    <w:p w14:paraId="26A7EE74" w14:textId="77777777" w:rsidR="005B62C5" w:rsidRDefault="005B62C5" w:rsidP="005B62C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0"/>
        <w:gridCol w:w="250"/>
        <w:gridCol w:w="671"/>
        <w:gridCol w:w="1077"/>
        <w:gridCol w:w="1111"/>
      </w:tblGrid>
      <w:tr w:rsidR="005B62C5" w14:paraId="418F095B" w14:textId="77777777" w:rsidTr="005B62C5">
        <w:trPr>
          <w:trHeight w:val="43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399EE" w14:textId="77777777" w:rsidR="005B62C5" w:rsidRDefault="005B62C5" w:rsidP="00115726">
            <w:pPr>
              <w:pStyle w:val="TableContents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Грубые ошибки — 5 штрафных баллов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055E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BD30B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3C69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8C3F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B62C5" w14:paraId="4120B3DD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6B1F1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включил нейтральную передачу после остановки при работающем двигателе.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21C6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D7DC1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F9E7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8F3E0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2 раз</w:t>
            </w:r>
          </w:p>
        </w:tc>
      </w:tr>
      <w:tr w:rsidR="005B62C5" w14:paraId="172CA304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0F6CF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Произвел более трех подъездов задним ходом к прицепу.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2EA7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F9322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70B9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 xml:space="preserve">&gt;3 </w:t>
            </w:r>
            <w:r>
              <w:rPr>
                <w:rFonts w:ascii="Times New Roman" w:hAnsi="Times New Roman"/>
                <w:sz w:val="28"/>
                <w:szCs w:val="28"/>
              </w:rPr>
              <w:t>раз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D15DC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</w:p>
        </w:tc>
      </w:tr>
      <w:tr w:rsidR="005B62C5" w14:paraId="785153AA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A14D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Произвел наезд самоходной машиной на прицеп.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E070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CFDE1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8EBC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8EA7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</w:tr>
      <w:tr w:rsidR="005B62C5" w14:paraId="3B8B0A7D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38708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проверил надежность соединения прицепа.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3BDD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54DBA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39423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6EC11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3 раз</w:t>
            </w:r>
          </w:p>
        </w:tc>
      </w:tr>
      <w:tr w:rsidR="005B62C5" w14:paraId="6E64B659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E2DBB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произвел агрегатирование самоходной машины с прицепом.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D545A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9A602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861A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5D8C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3 раз</w:t>
            </w:r>
          </w:p>
        </w:tc>
      </w:tr>
      <w:tr w:rsidR="005B62C5" w14:paraId="7A12A8E8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6327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проверил в действии сигнальные системы прицепа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C9B86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1AAE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4521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3 раз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3B425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 xml:space="preserve">&gt;4 </w:t>
            </w:r>
            <w:r>
              <w:rPr>
                <w:rFonts w:ascii="Times New Roman" w:hAnsi="Times New Roman"/>
                <w:sz w:val="28"/>
                <w:szCs w:val="28"/>
              </w:rPr>
              <w:t>раз</w:t>
            </w:r>
          </w:p>
        </w:tc>
      </w:tr>
      <w:tr w:rsidR="005B62C5" w14:paraId="27D89C4B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6D8B3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включил стояночный тормоз.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0DCB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1D228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7FEDB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E57D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3 раз</w:t>
            </w:r>
          </w:p>
        </w:tc>
      </w:tr>
      <w:tr w:rsidR="005B62C5" w14:paraId="72EE0DFF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09F58" w14:textId="77777777" w:rsidR="005B62C5" w:rsidRDefault="005B62C5" w:rsidP="00115726">
            <w:pPr>
              <w:pStyle w:val="TableContents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Средние ошибки — 3 штрафных балла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DD25B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BA94D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CA4F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022A7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62C5" w14:paraId="5C048331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BEBB8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выполнении агрегатирования двигатель заглох.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EC3E4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DD7B2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A7A6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3 раз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458ED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5 раз</w:t>
            </w:r>
          </w:p>
        </w:tc>
      </w:tr>
      <w:tr w:rsidR="005B62C5" w14:paraId="411E0CE2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9DBD3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Сдвинул прицеп более чем на 10 см.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EC24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A0DA6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A7AB6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4 раз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770D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&gt;5 раз</w:t>
            </w:r>
          </w:p>
        </w:tc>
      </w:tr>
      <w:tr w:rsidR="005B62C5" w14:paraId="4F449629" w14:textId="77777777" w:rsidTr="005B62C5">
        <w:trPr>
          <w:trHeight w:val="43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07F4" w14:textId="77777777" w:rsidR="005B62C5" w:rsidRDefault="005B62C5" w:rsidP="001157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Произвел три подъезда задним ходом к прицепу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AEAEB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F397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1раз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7C6DD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3 раз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4F26B" w14:textId="77777777" w:rsidR="005B62C5" w:rsidRDefault="005B62C5" w:rsidP="001157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Segoe UI" w:hAnsi="Segoe UI"/>
                <w:sz w:val="28"/>
                <w:szCs w:val="28"/>
              </w:rPr>
              <w:t>&gt;5 раз</w:t>
            </w:r>
          </w:p>
        </w:tc>
      </w:tr>
    </w:tbl>
    <w:p w14:paraId="154191F1" w14:textId="77777777" w:rsidR="005B62C5" w:rsidRPr="00A515C9" w:rsidRDefault="005B62C5" w:rsidP="005B62C5">
      <w:pPr>
        <w:jc w:val="center"/>
        <w:rPr>
          <w:rFonts w:ascii="Times New Roman" w:hAnsi="Times New Roman"/>
          <w:sz w:val="24"/>
        </w:rPr>
      </w:pPr>
    </w:p>
    <w:sectPr w:rsidR="005B62C5" w:rsidRPr="00A515C9" w:rsidSect="00A95705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A7593" w14:textId="77777777" w:rsidR="00115726" w:rsidRDefault="00115726" w:rsidP="008E06F8">
      <w:pPr>
        <w:spacing w:after="0" w:line="240" w:lineRule="auto"/>
      </w:pPr>
      <w:r>
        <w:separator/>
      </w:r>
    </w:p>
  </w:endnote>
  <w:endnote w:type="continuationSeparator" w:id="0">
    <w:p w14:paraId="42219611" w14:textId="77777777" w:rsidR="00115726" w:rsidRDefault="00115726" w:rsidP="008E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6E703" w14:textId="77777777" w:rsidR="00115726" w:rsidRDefault="0011572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07494CB0" w14:textId="77777777" w:rsidR="00115726" w:rsidRDefault="00115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8855F" w14:textId="77777777" w:rsidR="00115726" w:rsidRDefault="00115726" w:rsidP="008E06F8">
      <w:pPr>
        <w:spacing w:after="0" w:line="240" w:lineRule="auto"/>
      </w:pPr>
      <w:r>
        <w:separator/>
      </w:r>
    </w:p>
  </w:footnote>
  <w:footnote w:type="continuationSeparator" w:id="0">
    <w:p w14:paraId="2E3834A8" w14:textId="77777777" w:rsidR="00115726" w:rsidRDefault="00115726" w:rsidP="008E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35DD1"/>
    <w:multiLevelType w:val="hybridMultilevel"/>
    <w:tmpl w:val="EA125F0E"/>
    <w:lvl w:ilvl="0" w:tplc="77E641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949C3"/>
    <w:multiLevelType w:val="hybridMultilevel"/>
    <w:tmpl w:val="2154D7C6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63FC3"/>
    <w:multiLevelType w:val="hybridMultilevel"/>
    <w:tmpl w:val="E892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4038B0"/>
    <w:multiLevelType w:val="hybridMultilevel"/>
    <w:tmpl w:val="3D4A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E4D3F"/>
    <w:multiLevelType w:val="hybridMultilevel"/>
    <w:tmpl w:val="B2E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963E91"/>
    <w:multiLevelType w:val="hybridMultilevel"/>
    <w:tmpl w:val="13004618"/>
    <w:lvl w:ilvl="0" w:tplc="FD6257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5C3D"/>
    <w:rsid w:val="00115726"/>
    <w:rsid w:val="00117A0A"/>
    <w:rsid w:val="00176935"/>
    <w:rsid w:val="002053ED"/>
    <w:rsid w:val="002462D3"/>
    <w:rsid w:val="00290CB2"/>
    <w:rsid w:val="002C3120"/>
    <w:rsid w:val="0030218B"/>
    <w:rsid w:val="00302F15"/>
    <w:rsid w:val="00350586"/>
    <w:rsid w:val="004D21DE"/>
    <w:rsid w:val="00566198"/>
    <w:rsid w:val="00572C95"/>
    <w:rsid w:val="005740FA"/>
    <w:rsid w:val="005A5D1A"/>
    <w:rsid w:val="005B62C5"/>
    <w:rsid w:val="00694D47"/>
    <w:rsid w:val="006D661F"/>
    <w:rsid w:val="007130BF"/>
    <w:rsid w:val="0074060F"/>
    <w:rsid w:val="007770EC"/>
    <w:rsid w:val="007930C5"/>
    <w:rsid w:val="007F5710"/>
    <w:rsid w:val="008509D0"/>
    <w:rsid w:val="008719C0"/>
    <w:rsid w:val="00873B0B"/>
    <w:rsid w:val="008813F7"/>
    <w:rsid w:val="008E06F8"/>
    <w:rsid w:val="008E34D5"/>
    <w:rsid w:val="00982113"/>
    <w:rsid w:val="009D6CF0"/>
    <w:rsid w:val="009F4F4E"/>
    <w:rsid w:val="00A26EF1"/>
    <w:rsid w:val="00A515C9"/>
    <w:rsid w:val="00A554B6"/>
    <w:rsid w:val="00A95705"/>
    <w:rsid w:val="00BC62D1"/>
    <w:rsid w:val="00C811BC"/>
    <w:rsid w:val="00D23985"/>
    <w:rsid w:val="00D835AD"/>
    <w:rsid w:val="00D941A6"/>
    <w:rsid w:val="00DA5C3D"/>
    <w:rsid w:val="00DE617F"/>
    <w:rsid w:val="00EC2A38"/>
    <w:rsid w:val="00EF26A6"/>
    <w:rsid w:val="00F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964C336"/>
  <w15:docId w15:val="{A8B1088C-3042-467E-9CC0-7D8F10FF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A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C2A38"/>
    <w:pPr>
      <w:keepNext/>
      <w:keepLines/>
      <w:spacing w:after="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2A38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302F15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customStyle="1" w:styleId="a4">
    <w:name w:val="Îáû÷íûé"/>
    <w:uiPriority w:val="99"/>
    <w:rsid w:val="00302F15"/>
    <w:pPr>
      <w:spacing w:line="348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rsid w:val="008E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E06F8"/>
    <w:rPr>
      <w:rFonts w:cs="Times New Roman"/>
    </w:rPr>
  </w:style>
  <w:style w:type="paragraph" w:styleId="a7">
    <w:name w:val="footer"/>
    <w:basedOn w:val="a"/>
    <w:link w:val="a8"/>
    <w:uiPriority w:val="99"/>
    <w:rsid w:val="008E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E06F8"/>
    <w:rPr>
      <w:rFonts w:cs="Times New Roman"/>
    </w:rPr>
  </w:style>
  <w:style w:type="table" w:styleId="a9">
    <w:name w:val="Table Grid"/>
    <w:basedOn w:val="a1"/>
    <w:uiPriority w:val="99"/>
    <w:rsid w:val="00EC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C2A38"/>
    <w:rPr>
      <w:sz w:val="22"/>
      <w:szCs w:val="22"/>
      <w:lang w:eastAsia="en-US"/>
    </w:rPr>
  </w:style>
  <w:style w:type="character" w:styleId="ab">
    <w:name w:val="Emphasis"/>
    <w:uiPriority w:val="99"/>
    <w:qFormat/>
    <w:rsid w:val="007770EC"/>
    <w:rPr>
      <w:rFonts w:cs="Times New Roman"/>
      <w:i/>
    </w:rPr>
  </w:style>
  <w:style w:type="paragraph" w:customStyle="1" w:styleId="Standard">
    <w:name w:val="Standard"/>
    <w:rsid w:val="005B62C5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5B62C5"/>
    <w:pPr>
      <w:suppressLineNumbers/>
    </w:pPr>
  </w:style>
  <w:style w:type="character" w:styleId="ac">
    <w:name w:val="Hyperlink"/>
    <w:basedOn w:val="a0"/>
    <w:uiPriority w:val="99"/>
    <w:unhideWhenUsed/>
    <w:rsid w:val="00117A0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ur-portal.ru/prava/traktornye-prav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13/01/06/tekhnologiya-lichnostno-orientirovannogo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19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Харавинина</dc:creator>
  <cp:keywords/>
  <dc:description/>
  <cp:lastModifiedBy>VESTA</cp:lastModifiedBy>
  <cp:revision>11</cp:revision>
  <dcterms:created xsi:type="dcterms:W3CDTF">2019-02-26T13:56:00Z</dcterms:created>
  <dcterms:modified xsi:type="dcterms:W3CDTF">2020-10-03T22:03:00Z</dcterms:modified>
</cp:coreProperties>
</file>