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7D" w:rsidRPr="004F0D92" w:rsidRDefault="0099547D" w:rsidP="009954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0D92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профессиональное образовательное </w:t>
      </w:r>
    </w:p>
    <w:p w:rsidR="0099547D" w:rsidRPr="004F0D92" w:rsidRDefault="0099547D" w:rsidP="009954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0D92">
        <w:rPr>
          <w:rFonts w:ascii="Times New Roman" w:hAnsi="Times New Roman" w:cs="Times New Roman"/>
          <w:b/>
          <w:i/>
          <w:sz w:val="28"/>
          <w:szCs w:val="28"/>
        </w:rPr>
        <w:t xml:space="preserve">учреждение Ярославской области Пошехонский </w:t>
      </w:r>
    </w:p>
    <w:p w:rsidR="0099547D" w:rsidRPr="004F0D92" w:rsidRDefault="0099547D" w:rsidP="009954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0D92">
        <w:rPr>
          <w:rFonts w:ascii="Times New Roman" w:hAnsi="Times New Roman" w:cs="Times New Roman"/>
          <w:b/>
          <w:i/>
          <w:sz w:val="28"/>
          <w:szCs w:val="28"/>
        </w:rPr>
        <w:t>аграрно-политехнический колледж</w:t>
      </w:r>
    </w:p>
    <w:p w:rsidR="0099547D" w:rsidRPr="004F0D92" w:rsidRDefault="0099547D" w:rsidP="0099547D">
      <w:pPr>
        <w:spacing w:after="0" w:line="240" w:lineRule="auto"/>
        <w:ind w:left="5520"/>
        <w:rPr>
          <w:rFonts w:ascii="Times New Roman" w:hAnsi="Times New Roman" w:cs="Times New Roman"/>
          <w:b/>
          <w:sz w:val="28"/>
          <w:szCs w:val="28"/>
        </w:rPr>
      </w:pPr>
    </w:p>
    <w:p w:rsidR="0099547D" w:rsidRDefault="0099547D" w:rsidP="0099547D">
      <w:pPr>
        <w:spacing w:after="0"/>
        <w:ind w:left="5520"/>
        <w:rPr>
          <w:b/>
          <w:sz w:val="28"/>
          <w:szCs w:val="28"/>
        </w:rPr>
      </w:pPr>
    </w:p>
    <w:p w:rsidR="0099547D" w:rsidRDefault="0099547D" w:rsidP="0099547D">
      <w:pPr>
        <w:ind w:left="5520"/>
        <w:rPr>
          <w:b/>
          <w:sz w:val="28"/>
          <w:szCs w:val="28"/>
        </w:rPr>
      </w:pPr>
    </w:p>
    <w:p w:rsidR="0099547D" w:rsidRPr="004F0D92" w:rsidRDefault="0099547D" w:rsidP="009954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0D92">
        <w:rPr>
          <w:rFonts w:ascii="Times New Roman" w:hAnsi="Times New Roman" w:cs="Times New Roman"/>
          <w:b/>
          <w:sz w:val="28"/>
          <w:szCs w:val="28"/>
          <w:lang w:eastAsia="ar-SA"/>
        </w:rPr>
        <w:t>СОГЛАСОВАНО                                              УТВЕРЖДАЮ</w:t>
      </w:r>
    </w:p>
    <w:p w:rsidR="0099547D" w:rsidRPr="004F0D92" w:rsidRDefault="0099547D" w:rsidP="009954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F0D92">
        <w:rPr>
          <w:rFonts w:ascii="Times New Roman" w:hAnsi="Times New Roman" w:cs="Times New Roman"/>
          <w:sz w:val="26"/>
          <w:szCs w:val="26"/>
          <w:lang w:eastAsia="ar-SA"/>
        </w:rPr>
        <w:t>Председатель профкома                                             Директор колледжа</w:t>
      </w:r>
      <w:r w:rsidRPr="004F0D92">
        <w:rPr>
          <w:rFonts w:ascii="Times New Roman" w:hAnsi="Times New Roman" w:cs="Times New Roman"/>
          <w:b/>
          <w:bCs/>
          <w:lang w:eastAsia="ar-SA"/>
        </w:rPr>
        <w:t xml:space="preserve">                                                                                                                   </w:t>
      </w:r>
      <w:r w:rsidRPr="004F0D9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</w:p>
    <w:p w:rsidR="0099547D" w:rsidRPr="004F0D92" w:rsidRDefault="0099547D" w:rsidP="0099547D">
      <w:pPr>
        <w:tabs>
          <w:tab w:val="center" w:pos="474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F0D92">
        <w:rPr>
          <w:rFonts w:ascii="Times New Roman" w:hAnsi="Times New Roman" w:cs="Times New Roman"/>
          <w:bCs/>
          <w:sz w:val="26"/>
          <w:szCs w:val="26"/>
          <w:lang w:eastAsia="ar-SA"/>
        </w:rPr>
        <w:t>_________________ Е.П. Новикова</w:t>
      </w:r>
      <w:r w:rsidRPr="004F0D92">
        <w:rPr>
          <w:rFonts w:ascii="Times New Roman" w:hAnsi="Times New Roman" w:cs="Times New Roman"/>
          <w:b/>
          <w:bCs/>
          <w:lang w:eastAsia="ar-SA"/>
        </w:rPr>
        <w:t xml:space="preserve">                             </w:t>
      </w:r>
      <w:r w:rsidRPr="004F0D92">
        <w:rPr>
          <w:rFonts w:ascii="Times New Roman" w:hAnsi="Times New Roman" w:cs="Times New Roman"/>
          <w:sz w:val="26"/>
          <w:szCs w:val="26"/>
          <w:lang w:eastAsia="ar-SA"/>
        </w:rPr>
        <w:t xml:space="preserve">__________О.Н. Викторович </w:t>
      </w:r>
    </w:p>
    <w:p w:rsidR="0099547D" w:rsidRPr="004F0D92" w:rsidRDefault="0099547D" w:rsidP="009954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F0D92">
        <w:rPr>
          <w:rFonts w:ascii="Times New Roman" w:hAnsi="Times New Roman" w:cs="Times New Roman"/>
          <w:sz w:val="26"/>
          <w:szCs w:val="26"/>
          <w:lang w:eastAsia="ar-SA"/>
        </w:rPr>
        <w:t>«___» _________________2015 г.                            «___» ___________2015 г.</w:t>
      </w:r>
    </w:p>
    <w:p w:rsidR="0099547D" w:rsidRPr="004F0D92" w:rsidRDefault="0099547D" w:rsidP="0099547D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</w:rPr>
      </w:pPr>
      <w:r w:rsidRPr="004F0D92">
        <w:rPr>
          <w:rFonts w:ascii="Times New Roman" w:hAnsi="Times New Roman" w:cs="Times New Roman"/>
        </w:rPr>
        <w:tab/>
        <w:t xml:space="preserve"> </w:t>
      </w:r>
    </w:p>
    <w:p w:rsidR="0099547D" w:rsidRPr="00F24C91" w:rsidRDefault="0099547D" w:rsidP="0099547D">
      <w:pPr>
        <w:spacing w:after="0"/>
        <w:jc w:val="center"/>
      </w:pPr>
    </w:p>
    <w:p w:rsidR="0099547D" w:rsidRDefault="0099547D" w:rsidP="0099547D">
      <w:pPr>
        <w:jc w:val="center"/>
      </w:pPr>
    </w:p>
    <w:p w:rsidR="0099547D" w:rsidRDefault="0099547D" w:rsidP="0099547D">
      <w:pPr>
        <w:jc w:val="center"/>
      </w:pPr>
    </w:p>
    <w:p w:rsidR="0099547D" w:rsidRDefault="0099547D" w:rsidP="0099547D">
      <w:pPr>
        <w:jc w:val="center"/>
      </w:pPr>
    </w:p>
    <w:p w:rsidR="0099547D" w:rsidRPr="00F24C91" w:rsidRDefault="0099547D" w:rsidP="0081394A">
      <w:pPr>
        <w:jc w:val="center"/>
      </w:pPr>
    </w:p>
    <w:p w:rsidR="0099547D" w:rsidRPr="0099547D" w:rsidRDefault="0081394A" w:rsidP="0081394A">
      <w:pPr>
        <w:spacing w:after="0"/>
        <w:ind w:left="27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r w:rsidR="0099547D" w:rsidRPr="009954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394A" w:rsidRDefault="0099547D" w:rsidP="00813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547D">
        <w:rPr>
          <w:rFonts w:ascii="Times New Roman" w:hAnsi="Times New Roman" w:cs="Times New Roman"/>
          <w:b/>
          <w:sz w:val="28"/>
          <w:szCs w:val="28"/>
        </w:rPr>
        <w:t xml:space="preserve">о порядке определения учебной нагрузки </w:t>
      </w:r>
      <w:r w:rsidR="0081394A" w:rsidRPr="0081394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9547D" w:rsidRPr="0081394A" w:rsidRDefault="0099547D" w:rsidP="00813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47D">
        <w:rPr>
          <w:rFonts w:ascii="Times New Roman" w:hAnsi="Times New Roman" w:cs="Times New Roman"/>
          <w:b/>
          <w:sz w:val="28"/>
          <w:szCs w:val="28"/>
        </w:rPr>
        <w:t>педагогич</w:t>
      </w:r>
      <w:r>
        <w:rPr>
          <w:rFonts w:ascii="Times New Roman" w:hAnsi="Times New Roman" w:cs="Times New Roman"/>
          <w:b/>
          <w:sz w:val="28"/>
          <w:szCs w:val="28"/>
        </w:rPr>
        <w:t>еских и руководящих работников,</w:t>
      </w:r>
      <w:r w:rsidR="008139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9547D">
        <w:rPr>
          <w:rFonts w:ascii="Times New Roman" w:hAnsi="Times New Roman" w:cs="Times New Roman"/>
          <w:b/>
          <w:sz w:val="28"/>
          <w:szCs w:val="28"/>
        </w:rPr>
        <w:t>осуществляющих</w:t>
      </w:r>
    </w:p>
    <w:p w:rsidR="0099547D" w:rsidRPr="0099547D" w:rsidRDefault="0099547D" w:rsidP="00813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47D">
        <w:rPr>
          <w:rFonts w:ascii="Times New Roman" w:hAnsi="Times New Roman" w:cs="Times New Roman"/>
          <w:b/>
          <w:sz w:val="28"/>
          <w:szCs w:val="28"/>
        </w:rPr>
        <w:t>преподавательскую работу</w:t>
      </w:r>
    </w:p>
    <w:p w:rsidR="0099547D" w:rsidRPr="0099547D" w:rsidRDefault="0099547D" w:rsidP="00813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7D" w:rsidRDefault="0099547D" w:rsidP="0081394A">
      <w:pPr>
        <w:spacing w:after="0"/>
        <w:jc w:val="center"/>
        <w:rPr>
          <w:sz w:val="28"/>
          <w:szCs w:val="28"/>
        </w:rPr>
      </w:pPr>
    </w:p>
    <w:p w:rsidR="0099547D" w:rsidRDefault="0099547D" w:rsidP="0099547D">
      <w:pPr>
        <w:jc w:val="center"/>
        <w:rPr>
          <w:sz w:val="28"/>
          <w:szCs w:val="28"/>
        </w:rPr>
      </w:pPr>
    </w:p>
    <w:p w:rsidR="0099547D" w:rsidRDefault="0099547D" w:rsidP="0099547D">
      <w:pPr>
        <w:tabs>
          <w:tab w:val="left" w:pos="7290"/>
        </w:tabs>
        <w:rPr>
          <w:sz w:val="28"/>
          <w:szCs w:val="28"/>
        </w:rPr>
      </w:pPr>
    </w:p>
    <w:p w:rsidR="0099547D" w:rsidRDefault="0099547D" w:rsidP="0099547D">
      <w:pPr>
        <w:tabs>
          <w:tab w:val="left" w:pos="7290"/>
        </w:tabs>
        <w:rPr>
          <w:sz w:val="28"/>
          <w:szCs w:val="28"/>
        </w:rPr>
      </w:pPr>
    </w:p>
    <w:p w:rsidR="0099547D" w:rsidRDefault="0099547D" w:rsidP="0099547D">
      <w:pPr>
        <w:tabs>
          <w:tab w:val="left" w:pos="7290"/>
        </w:tabs>
        <w:rPr>
          <w:sz w:val="28"/>
          <w:szCs w:val="28"/>
        </w:rPr>
      </w:pPr>
    </w:p>
    <w:p w:rsidR="0099547D" w:rsidRDefault="0099547D" w:rsidP="0099547D">
      <w:pPr>
        <w:tabs>
          <w:tab w:val="left" w:pos="7290"/>
        </w:tabs>
        <w:rPr>
          <w:sz w:val="28"/>
          <w:szCs w:val="28"/>
        </w:rPr>
      </w:pPr>
    </w:p>
    <w:p w:rsidR="0099547D" w:rsidRDefault="0099547D" w:rsidP="0099547D">
      <w:pPr>
        <w:tabs>
          <w:tab w:val="left" w:pos="7290"/>
        </w:tabs>
        <w:rPr>
          <w:sz w:val="28"/>
          <w:szCs w:val="28"/>
        </w:rPr>
      </w:pPr>
    </w:p>
    <w:p w:rsidR="0099547D" w:rsidRDefault="0099547D" w:rsidP="0099547D">
      <w:pPr>
        <w:tabs>
          <w:tab w:val="left" w:pos="7290"/>
        </w:tabs>
        <w:rPr>
          <w:sz w:val="28"/>
          <w:szCs w:val="28"/>
          <w:lang w:val="en-US"/>
        </w:rPr>
      </w:pPr>
    </w:p>
    <w:p w:rsidR="0081394A" w:rsidRPr="0081394A" w:rsidRDefault="0081394A" w:rsidP="0099547D">
      <w:pPr>
        <w:tabs>
          <w:tab w:val="left" w:pos="7290"/>
        </w:tabs>
        <w:rPr>
          <w:sz w:val="28"/>
          <w:szCs w:val="28"/>
          <w:lang w:val="en-US"/>
        </w:rPr>
      </w:pPr>
    </w:p>
    <w:p w:rsidR="0099547D" w:rsidRPr="0099547D" w:rsidRDefault="0099547D" w:rsidP="0099547D">
      <w:pPr>
        <w:rPr>
          <w:sz w:val="28"/>
          <w:szCs w:val="28"/>
        </w:rPr>
      </w:pPr>
    </w:p>
    <w:p w:rsidR="0099547D" w:rsidRDefault="0099547D" w:rsidP="0099547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0D92">
        <w:rPr>
          <w:rFonts w:ascii="Times New Roman" w:hAnsi="Times New Roman" w:cs="Times New Roman"/>
          <w:sz w:val="28"/>
          <w:szCs w:val="28"/>
        </w:rPr>
        <w:t>г. Пошехонье , 2015 год</w:t>
      </w:r>
    </w:p>
    <w:p w:rsidR="0081394A" w:rsidRDefault="0081394A" w:rsidP="0081394A">
      <w:pPr>
        <w:pStyle w:val="30"/>
        <w:shd w:val="clear" w:color="auto" w:fill="auto"/>
        <w:ind w:left="4180"/>
      </w:pPr>
      <w:r>
        <w:lastRenderedPageBreak/>
        <w:t>I. Общие положения</w:t>
      </w:r>
    </w:p>
    <w:p w:rsidR="0081394A" w:rsidRPr="0081394A" w:rsidRDefault="0081394A" w:rsidP="0081394A">
      <w:pPr>
        <w:widowControl w:val="0"/>
        <w:numPr>
          <w:ilvl w:val="0"/>
          <w:numId w:val="1"/>
        </w:numPr>
        <w:tabs>
          <w:tab w:val="left" w:pos="1225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основе </w:t>
      </w:r>
      <w:proofErr w:type="gramStart"/>
      <w:r w:rsidRPr="0081394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1394A">
        <w:rPr>
          <w:rFonts w:ascii="Times New Roman" w:hAnsi="Times New Roman" w:cs="Times New Roman"/>
          <w:sz w:val="24"/>
          <w:szCs w:val="24"/>
        </w:rPr>
        <w:t xml:space="preserve">. 3 ст. 333 Трудового Кодекса РФ, Федерального Закона от 29.12.2012 №273 - ФЗ «Об образовании в Российской Федерации» ст.47;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 г. № 464; </w:t>
      </w:r>
      <w:proofErr w:type="gramStart"/>
      <w:r w:rsidRPr="0081394A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22.12.2014 г. № 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оговариваемых в трудовом договоре» (Приложение 2), Федеральных государственных образовательных стандартов (далее ФГОС) СПО и учебных планов по образовательным программам специальностей и профессий, Устава ГПОУ ЯО </w:t>
      </w:r>
      <w:r>
        <w:rPr>
          <w:rFonts w:ascii="Times New Roman" w:hAnsi="Times New Roman" w:cs="Times New Roman"/>
          <w:sz w:val="24"/>
          <w:szCs w:val="24"/>
        </w:rPr>
        <w:t>Пошехонского аграрно-политехнического колледжа</w:t>
      </w:r>
      <w:proofErr w:type="gramEnd"/>
      <w:r w:rsidRPr="0081394A">
        <w:rPr>
          <w:rFonts w:ascii="Times New Roman" w:hAnsi="Times New Roman" w:cs="Times New Roman"/>
          <w:sz w:val="24"/>
          <w:szCs w:val="24"/>
        </w:rPr>
        <w:t xml:space="preserve"> (далее - колледж), локальных актов колледжа.</w:t>
      </w:r>
    </w:p>
    <w:p w:rsidR="0081394A" w:rsidRPr="0081394A" w:rsidRDefault="0081394A" w:rsidP="0081394A">
      <w:pPr>
        <w:widowControl w:val="0"/>
        <w:numPr>
          <w:ilvl w:val="0"/>
          <w:numId w:val="1"/>
        </w:numPr>
        <w:tabs>
          <w:tab w:val="left" w:pos="1225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определения учебной нагрузки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81394A">
        <w:rPr>
          <w:rFonts w:ascii="Times New Roman" w:hAnsi="Times New Roman" w:cs="Times New Roman"/>
          <w:sz w:val="24"/>
          <w:szCs w:val="24"/>
        </w:rPr>
        <w:t>руководящих</w:t>
      </w:r>
      <w:r w:rsidRPr="0081394A">
        <w:rPr>
          <w:rFonts w:ascii="Times New Roman" w:hAnsi="Times New Roman" w:cs="Times New Roman"/>
          <w:sz w:val="24"/>
          <w:szCs w:val="24"/>
        </w:rPr>
        <w:tab/>
        <w:t>работников,</w:t>
      </w:r>
      <w:r w:rsidRPr="0081394A">
        <w:rPr>
          <w:rFonts w:ascii="Times New Roman" w:hAnsi="Times New Roman" w:cs="Times New Roman"/>
          <w:sz w:val="24"/>
          <w:szCs w:val="24"/>
        </w:rPr>
        <w:tab/>
        <w:t>осуществляющих</w:t>
      </w:r>
    </w:p>
    <w:p w:rsidR="0081394A" w:rsidRPr="0081394A" w:rsidRDefault="0081394A" w:rsidP="00C47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94A">
        <w:rPr>
          <w:rFonts w:ascii="Times New Roman" w:hAnsi="Times New Roman" w:cs="Times New Roman"/>
          <w:sz w:val="24"/>
          <w:szCs w:val="24"/>
        </w:rPr>
        <w:t>преподавательскую работу (директор, заместители директора, руководители струк</w:t>
      </w:r>
      <w:r>
        <w:rPr>
          <w:rFonts w:ascii="Times New Roman" w:hAnsi="Times New Roman" w:cs="Times New Roman"/>
          <w:sz w:val="24"/>
          <w:szCs w:val="24"/>
        </w:rPr>
        <w:t>турных подразделений, методист, социальный педагог, педагоги</w:t>
      </w:r>
      <w:r w:rsidRPr="0081394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педагог-психолог, педагог-организатор, руководитель физического воспитания, преподаватель-организатор основ безопасности жизнедеятельности, преподаватели) колледжа, основания ее изменения, случаи установления верхнего предела учебной нагрузки в зависимости от должности и (или) специальности педагогических работников с учетом особенностей их труда.</w:t>
      </w:r>
      <w:proofErr w:type="gramEnd"/>
    </w:p>
    <w:p w:rsidR="0081394A" w:rsidRPr="0081394A" w:rsidRDefault="0081394A" w:rsidP="00C4757E">
      <w:pPr>
        <w:widowControl w:val="0"/>
        <w:numPr>
          <w:ilvl w:val="0"/>
          <w:numId w:val="1"/>
        </w:numPr>
        <w:tabs>
          <w:tab w:val="left" w:pos="1225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sz w:val="24"/>
          <w:szCs w:val="24"/>
        </w:rPr>
        <w:t>Учебная нагрузка педагогических работников колледжа определяется с учетом утвержденных учебных планов специальностей, реализуемых в колледже, рабочих программ учебных дисциплин, междисциплинарных курсов, учебной, производственной и преддипломной практик, кадрового обеспечения, количества учебных групп, подгрупп, количества студентов.</w:t>
      </w:r>
    </w:p>
    <w:p w:rsidR="0081394A" w:rsidRPr="0081394A" w:rsidRDefault="0081394A" w:rsidP="00C4757E">
      <w:pPr>
        <w:widowControl w:val="0"/>
        <w:numPr>
          <w:ilvl w:val="0"/>
          <w:numId w:val="1"/>
        </w:numPr>
        <w:tabs>
          <w:tab w:val="left" w:pos="1504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</w:t>
      </w:r>
    </w:p>
    <w:p w:rsidR="00C4757E" w:rsidRPr="00C4757E" w:rsidRDefault="0081394A" w:rsidP="00C47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94A">
        <w:rPr>
          <w:rFonts w:ascii="Times New Roman" w:hAnsi="Times New Roman" w:cs="Times New Roman"/>
          <w:sz w:val="24"/>
          <w:szCs w:val="24"/>
        </w:rPr>
        <w:t>устанавливается ее объем по выполнению преподавательской работы во взаимодействии</w:t>
      </w:r>
      <w:r w:rsidR="00C4757E">
        <w:rPr>
          <w:rFonts w:ascii="Times New Roman" w:hAnsi="Times New Roman" w:cs="Times New Roman"/>
          <w:sz w:val="24"/>
          <w:szCs w:val="24"/>
        </w:rPr>
        <w:t xml:space="preserve"> </w:t>
      </w:r>
      <w:r w:rsidRPr="0081394A">
        <w:rPr>
          <w:rFonts w:ascii="Times New Roman" w:hAnsi="Times New Roman" w:cs="Times New Roman"/>
          <w:sz w:val="24"/>
          <w:szCs w:val="24"/>
        </w:rPr>
        <w:t xml:space="preserve">со студентами по видам учебной деятельности, установленным учебным планом (индивидуальным учебным планом): проведение лекционных, практических (семинарских, лабораторных), проведение консультаций, текущему </w:t>
      </w:r>
      <w:r w:rsidRPr="00C4757E">
        <w:rPr>
          <w:rFonts w:ascii="Times New Roman" w:hAnsi="Times New Roman" w:cs="Times New Roman"/>
          <w:sz w:val="24"/>
          <w:szCs w:val="24"/>
        </w:rPr>
        <w:t>контролю успеваемости (в том числе по организации, руководству и контролю внеаудиторной самостоятельной работой студентов),</w:t>
      </w:r>
      <w:r w:rsidR="00C4757E" w:rsidRPr="00C4757E">
        <w:rPr>
          <w:rFonts w:ascii="Times New Roman" w:hAnsi="Times New Roman" w:cs="Times New Roman"/>
          <w:sz w:val="24"/>
          <w:szCs w:val="24"/>
        </w:rPr>
        <w:t xml:space="preserve"> промежуточной и итоговой аттестации студентов, руководство учебной, производственной и преддипломной практикой, руководство выпускной квалификационной работой.</w:t>
      </w:r>
      <w:proofErr w:type="gramEnd"/>
    </w:p>
    <w:p w:rsidR="00C4757E" w:rsidRPr="00C4757E" w:rsidRDefault="00C4757E" w:rsidP="00C47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1.5. </w:t>
      </w:r>
      <w:r w:rsidRPr="00C4757E">
        <w:rPr>
          <w:rFonts w:ascii="Times New Roman" w:hAnsi="Times New Roman" w:cs="Times New Roman"/>
          <w:sz w:val="24"/>
          <w:szCs w:val="24"/>
        </w:rPr>
        <w:t>Планирование и расчет учебной нагрузки осуществляет заместитель директора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728">
        <w:rPr>
          <w:rFonts w:ascii="Times New Roman" w:hAnsi="Times New Roman" w:cs="Times New Roman"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sz w:val="24"/>
          <w:szCs w:val="24"/>
        </w:rPr>
        <w:t xml:space="preserve"> работе совместно с заведующим заочным отделением</w:t>
      </w:r>
      <w:r w:rsidRPr="00C4757E">
        <w:rPr>
          <w:rFonts w:ascii="Times New Roman" w:hAnsi="Times New Roman" w:cs="Times New Roman"/>
          <w:sz w:val="24"/>
          <w:szCs w:val="24"/>
        </w:rPr>
        <w:t xml:space="preserve"> на основе рабочих учебных планов специальностей.</w:t>
      </w:r>
    </w:p>
    <w:p w:rsidR="00C4757E" w:rsidRPr="00C4757E" w:rsidRDefault="00C4757E" w:rsidP="00C47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1.6. </w:t>
      </w:r>
      <w:r w:rsidRPr="00C4757E">
        <w:rPr>
          <w:rFonts w:ascii="Times New Roman" w:hAnsi="Times New Roman" w:cs="Times New Roman"/>
          <w:sz w:val="24"/>
          <w:szCs w:val="24"/>
        </w:rPr>
        <w:t>Объем учебной нагрузки педагогических работников определяется ежегодно на начало учебного года.</w:t>
      </w:r>
    </w:p>
    <w:p w:rsidR="00C4757E" w:rsidRPr="001F1C68" w:rsidRDefault="00C4757E" w:rsidP="00C47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1.7. </w:t>
      </w:r>
      <w:r w:rsidRPr="00C4757E">
        <w:rPr>
          <w:rFonts w:ascii="Times New Roman" w:hAnsi="Times New Roman" w:cs="Times New Roman"/>
          <w:sz w:val="24"/>
          <w:szCs w:val="24"/>
        </w:rPr>
        <w:t xml:space="preserve">Объем учебной нагрузки педагогических работников, установленный на начало учебного года не может быть изменен в текущем учебном году по инициативе работодателя, за исключением изменения объема учебной нагрузки в сторону ее снижения, связанного с уменьшением количества часов по учебным планам, учебным графикам, </w:t>
      </w:r>
      <w:r w:rsidRPr="001F1C68">
        <w:rPr>
          <w:rFonts w:ascii="Times New Roman" w:hAnsi="Times New Roman" w:cs="Times New Roman"/>
          <w:sz w:val="24"/>
          <w:szCs w:val="24"/>
        </w:rPr>
        <w:t>сокращением количества студентов, занимающихся, групп.</w:t>
      </w:r>
    </w:p>
    <w:p w:rsidR="001F1C68" w:rsidRPr="001F1C68" w:rsidRDefault="001F1C68" w:rsidP="001F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C6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1.8. </w:t>
      </w:r>
      <w:r w:rsidRPr="001F1C68">
        <w:rPr>
          <w:rFonts w:ascii="Times New Roman" w:hAnsi="Times New Roman" w:cs="Times New Roman"/>
          <w:sz w:val="24"/>
          <w:szCs w:val="24"/>
        </w:rPr>
        <w:t>Временное или постоянное изменение (увеличение или снижение) объема учебной нагрузки педагогических работников, установленной на начало учебного года, допускается только по соглашению работника и администрации, за исключением изменения объема учебной нагрузки педагогических работников в сторону снижения, предусмотренной пунктом 1.6. настоящего Положения.</w:t>
      </w:r>
    </w:p>
    <w:p w:rsidR="001F1C68" w:rsidRPr="001F1C68" w:rsidRDefault="001F1C68" w:rsidP="001F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1.9. </w:t>
      </w:r>
      <w:proofErr w:type="gramStart"/>
      <w:r w:rsidRPr="001F1C68">
        <w:rPr>
          <w:rFonts w:ascii="Times New Roman" w:hAnsi="Times New Roman" w:cs="Times New Roman"/>
          <w:sz w:val="24"/>
          <w:szCs w:val="24"/>
        </w:rPr>
        <w:t>Об изменениях объема учебной нагрузки объема учебной нагрузки (увеличение или снижение), а также о причинах, вызвавших необходимость таких изменений, работодатель обязан уведомить педагогических работников в письменной форме не позднее, чем за два месяца до осуществления предполагаемых изменений, за исключением случаев, за исключением случаев, когда изменение объема учебной нагрузки осуществляется по соглашению работника и администрации.</w:t>
      </w:r>
      <w:proofErr w:type="gramEnd"/>
    </w:p>
    <w:p w:rsidR="001F1C68" w:rsidRDefault="001F1C68" w:rsidP="001F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1.10. </w:t>
      </w:r>
      <w:r w:rsidRPr="001F1C68">
        <w:rPr>
          <w:rFonts w:ascii="Times New Roman" w:hAnsi="Times New Roman" w:cs="Times New Roman"/>
          <w:sz w:val="24"/>
          <w:szCs w:val="24"/>
        </w:rPr>
        <w:t>По окончании учебного семестра преподаватели пре</w:t>
      </w:r>
      <w:r>
        <w:rPr>
          <w:rFonts w:ascii="Times New Roman" w:hAnsi="Times New Roman" w:cs="Times New Roman"/>
          <w:sz w:val="24"/>
          <w:szCs w:val="24"/>
        </w:rPr>
        <w:t>дставляют заместителю директора по учебной работе</w:t>
      </w:r>
      <w:r w:rsidRPr="001F1C68">
        <w:rPr>
          <w:rFonts w:ascii="Times New Roman" w:hAnsi="Times New Roman" w:cs="Times New Roman"/>
          <w:sz w:val="24"/>
          <w:szCs w:val="24"/>
        </w:rPr>
        <w:t xml:space="preserve"> отчет по фактически выполненной учебной нагрузке. Невыполнение преподавателем учебной нагрузки без уважительных причин рассматривается как нарушение трудовой дисциплины и влечет за собой меры воздействия, предусмотренные трудовым законодательством.</w:t>
      </w:r>
    </w:p>
    <w:p w:rsidR="001F1C68" w:rsidRDefault="001F1C68" w:rsidP="001F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C68" w:rsidRDefault="001F1C68" w:rsidP="001F1C68">
      <w:pPr>
        <w:pStyle w:val="30"/>
        <w:shd w:val="clear" w:color="auto" w:fill="auto"/>
        <w:ind w:firstLine="760"/>
        <w:jc w:val="both"/>
      </w:pPr>
      <w:r>
        <w:rPr>
          <w:lang w:val="en-US"/>
        </w:rPr>
        <w:t>2</w:t>
      </w:r>
      <w:r>
        <w:t>. Определение учебной нагрузки педагогических работников</w:t>
      </w:r>
    </w:p>
    <w:p w:rsidR="001F1C68" w:rsidRPr="001F1C68" w:rsidRDefault="001F1C68" w:rsidP="001F1C68">
      <w:pPr>
        <w:widowControl w:val="0"/>
        <w:numPr>
          <w:ilvl w:val="0"/>
          <w:numId w:val="7"/>
        </w:numPr>
        <w:tabs>
          <w:tab w:val="left" w:pos="1182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1F1C68">
        <w:rPr>
          <w:rFonts w:ascii="Times New Roman" w:hAnsi="Times New Roman" w:cs="Times New Roman"/>
        </w:rPr>
        <w:t xml:space="preserve">Преподавателям колледжа, норма часов преподавательской </w:t>
      </w:r>
      <w:proofErr w:type="gramStart"/>
      <w:r w:rsidRPr="001F1C68">
        <w:rPr>
          <w:rFonts w:ascii="Times New Roman" w:hAnsi="Times New Roman" w:cs="Times New Roman"/>
        </w:rPr>
        <w:t>работы</w:t>
      </w:r>
      <w:proofErr w:type="gramEnd"/>
      <w:r w:rsidRPr="001F1C68">
        <w:rPr>
          <w:rFonts w:ascii="Times New Roman" w:hAnsi="Times New Roman" w:cs="Times New Roman"/>
        </w:rPr>
        <w:t xml:space="preserve"> за ставку заработной платы которых составляет 720 часов в год, определяется объем годовой нагрузки из расчета 10 учебных месяцев или 4</w:t>
      </w:r>
      <w:r>
        <w:rPr>
          <w:rFonts w:ascii="Times New Roman" w:hAnsi="Times New Roman" w:cs="Times New Roman"/>
        </w:rPr>
        <w:t>0 учебных недель (1 семестр - 1</w:t>
      </w:r>
      <w:r w:rsidRPr="001F1C6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недель; 2 семестр - 2</w:t>
      </w:r>
      <w:r w:rsidRPr="001F1C68">
        <w:rPr>
          <w:rFonts w:ascii="Times New Roman" w:hAnsi="Times New Roman" w:cs="Times New Roman"/>
        </w:rPr>
        <w:t>3 недели). Объем учебной нагрузки преподавателей больше или меньше нормы часов за должностной оклад устанавливается только с их письменного согласия.</w:t>
      </w:r>
    </w:p>
    <w:p w:rsidR="001F1C68" w:rsidRPr="001F1C68" w:rsidRDefault="001F1C68" w:rsidP="00AF4728">
      <w:pPr>
        <w:spacing w:after="0"/>
        <w:ind w:firstLine="760"/>
        <w:jc w:val="both"/>
        <w:rPr>
          <w:rFonts w:ascii="Times New Roman" w:hAnsi="Times New Roman" w:cs="Times New Roman"/>
        </w:rPr>
      </w:pPr>
      <w:r w:rsidRPr="001F1C68">
        <w:rPr>
          <w:rFonts w:ascii="Times New Roman" w:hAnsi="Times New Roman" w:cs="Times New Roman"/>
        </w:rPr>
        <w:t>Верхний предел учебной нагрузки преподавателей устанавливается в объеме, не превышающем 1440 часов в учебном году. В исключительных случаях в силу производственной необходимости заместитель директора по учебно</w:t>
      </w:r>
      <w:r>
        <w:rPr>
          <w:rFonts w:ascii="Times New Roman" w:hAnsi="Times New Roman" w:cs="Times New Roman"/>
        </w:rPr>
        <w:t>й</w:t>
      </w:r>
      <w:r w:rsidRPr="001F1C68">
        <w:rPr>
          <w:rFonts w:ascii="Times New Roman" w:hAnsi="Times New Roman" w:cs="Times New Roman"/>
        </w:rPr>
        <w:t xml:space="preserve"> работе после согласования с преподавателем,  директором колледжа поручает дополнительную учебную нагрузку преподавателю, но не более 240 часов. Выполнение сверхнормативной учебной нагрузки по представлению </w:t>
      </w:r>
      <w:r w:rsidR="00AF4728">
        <w:rPr>
          <w:rFonts w:ascii="Times New Roman" w:hAnsi="Times New Roman" w:cs="Times New Roman"/>
        </w:rPr>
        <w:t>заместителя директора по учебной</w:t>
      </w:r>
      <w:r w:rsidRPr="001F1C68">
        <w:rPr>
          <w:rFonts w:ascii="Times New Roman" w:hAnsi="Times New Roman" w:cs="Times New Roman"/>
        </w:rPr>
        <w:t xml:space="preserve"> работе оформляется приказом директора колледжа и оплачивается дополнительно ежемесячно.</w:t>
      </w:r>
    </w:p>
    <w:p w:rsidR="001F1C68" w:rsidRPr="001F1C68" w:rsidRDefault="001F1C68" w:rsidP="00AF4728">
      <w:pPr>
        <w:spacing w:after="0"/>
        <w:ind w:firstLine="760"/>
        <w:jc w:val="both"/>
        <w:rPr>
          <w:rFonts w:ascii="Times New Roman" w:hAnsi="Times New Roman" w:cs="Times New Roman"/>
        </w:rPr>
      </w:pPr>
      <w:r w:rsidRPr="001F1C68">
        <w:rPr>
          <w:rFonts w:ascii="Times New Roman" w:hAnsi="Times New Roman" w:cs="Times New Roman"/>
        </w:rPr>
        <w:t>В иных случаях к педагогической работе привлекается преподаватель - совместитель. Учет объема выполняемой работы и оплаты труда преподавателей-совместителей производится из расчета фактически затраченного времени. Учет фактически выполненной учебной нагрузки преподавателе</w:t>
      </w:r>
      <w:r w:rsidR="00AF4728">
        <w:rPr>
          <w:rFonts w:ascii="Times New Roman" w:hAnsi="Times New Roman" w:cs="Times New Roman"/>
        </w:rPr>
        <w:t>й-совместителей ведут заведующий заочным отделением</w:t>
      </w:r>
      <w:r w:rsidRPr="001F1C68">
        <w:rPr>
          <w:rFonts w:ascii="Times New Roman" w:hAnsi="Times New Roman" w:cs="Times New Roman"/>
        </w:rPr>
        <w:t xml:space="preserve">, </w:t>
      </w:r>
      <w:r w:rsidR="00AF4728">
        <w:rPr>
          <w:rFonts w:ascii="Times New Roman" w:hAnsi="Times New Roman" w:cs="Times New Roman"/>
        </w:rPr>
        <w:t xml:space="preserve">заместитель директора по учебной и </w:t>
      </w:r>
      <w:r w:rsidRPr="001F1C68">
        <w:rPr>
          <w:rFonts w:ascii="Times New Roman" w:hAnsi="Times New Roman" w:cs="Times New Roman"/>
        </w:rPr>
        <w:t>производственной работе.</w:t>
      </w:r>
    </w:p>
    <w:p w:rsidR="001F1C68" w:rsidRPr="00AF4728" w:rsidRDefault="001F1C68" w:rsidP="00AF4728">
      <w:pPr>
        <w:spacing w:after="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F1C68">
        <w:rPr>
          <w:rFonts w:ascii="Times New Roman" w:hAnsi="Times New Roman" w:cs="Times New Roman"/>
        </w:rPr>
        <w:t xml:space="preserve">Учебная нагрузка на выходные и нерабочие праздничные дни не планируется. Режим </w:t>
      </w:r>
      <w:r w:rsidRPr="00AF4728">
        <w:rPr>
          <w:rFonts w:ascii="Times New Roman" w:hAnsi="Times New Roman" w:cs="Times New Roman"/>
          <w:sz w:val="24"/>
          <w:szCs w:val="24"/>
        </w:rPr>
        <w:t>выполнения преподавательской работы регулируется расписанием учебных занятий.</w:t>
      </w:r>
    </w:p>
    <w:p w:rsidR="00AF4728" w:rsidRPr="00AF4728" w:rsidRDefault="00AF4728" w:rsidP="00024A7E">
      <w:pPr>
        <w:tabs>
          <w:tab w:val="left" w:pos="11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 </w:t>
      </w:r>
      <w:r w:rsidR="001F1C68" w:rsidRPr="00AF4728">
        <w:rPr>
          <w:rFonts w:ascii="Times New Roman" w:hAnsi="Times New Roman" w:cs="Times New Roman"/>
          <w:sz w:val="24"/>
          <w:szCs w:val="24"/>
        </w:rPr>
        <w:t>Объем учебной нагрузки педагогических работников при работе по внутреннему совместительству в колледже на должностях директора, заместителя директора, заведующего</w:t>
      </w:r>
      <w:r w:rsidRPr="00AF4728">
        <w:rPr>
          <w:rFonts w:ascii="Times New Roman" w:hAnsi="Times New Roman" w:cs="Times New Roman"/>
          <w:sz w:val="24"/>
          <w:szCs w:val="24"/>
        </w:rPr>
        <w:t xml:space="preserve"> заочным</w:t>
      </w:r>
      <w:r w:rsidR="001F1C68" w:rsidRPr="00AF4728">
        <w:rPr>
          <w:rFonts w:ascii="Times New Roman" w:hAnsi="Times New Roman" w:cs="Times New Roman"/>
          <w:sz w:val="24"/>
          <w:szCs w:val="24"/>
        </w:rPr>
        <w:t xml:space="preserve"> отделением, методиста, социального педагога,  педагога-организатора, педагога</w:t>
      </w:r>
      <w:r w:rsidRPr="00AF4728"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образования, руководителя физического воспитания, преподавате</w:t>
      </w:r>
      <w:r w:rsidR="00024A7E">
        <w:rPr>
          <w:rFonts w:ascii="Times New Roman" w:hAnsi="Times New Roman" w:cs="Times New Roman"/>
          <w:sz w:val="24"/>
          <w:szCs w:val="24"/>
        </w:rPr>
        <w:t>ля-</w:t>
      </w:r>
      <w:r w:rsidRPr="00AF4728">
        <w:rPr>
          <w:rFonts w:ascii="Times New Roman" w:hAnsi="Times New Roman" w:cs="Times New Roman"/>
          <w:sz w:val="24"/>
          <w:szCs w:val="24"/>
        </w:rPr>
        <w:t xml:space="preserve">организатора основ безопасности жизнедеятельности не должен превышать 720 часов (половина верхнего предела учебной нагрузки преподавателей). В исключительных случаях в силу производственной необходимости указанным в данном пункте работникам может предоставляться дополнительная нагрузка в объеме, необходимом для выполнения </w:t>
      </w:r>
      <w:r w:rsidRPr="00AF4728">
        <w:rPr>
          <w:rFonts w:ascii="Times New Roman" w:hAnsi="Times New Roman" w:cs="Times New Roman"/>
          <w:sz w:val="24"/>
          <w:szCs w:val="24"/>
        </w:rPr>
        <w:lastRenderedPageBreak/>
        <w:t>учебного плана по специальности, но не более 720 часов, при условии, что педагогическая нагрузка не ухудшает качество основной работы.</w:t>
      </w:r>
    </w:p>
    <w:p w:rsidR="00AF4728" w:rsidRPr="00024A7E" w:rsidRDefault="00024A7E" w:rsidP="00024A7E">
      <w:pPr>
        <w:tabs>
          <w:tab w:val="left" w:pos="11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</w:t>
      </w:r>
      <w:r w:rsidR="00AF4728" w:rsidRPr="00024A7E">
        <w:rPr>
          <w:rFonts w:ascii="Times New Roman" w:hAnsi="Times New Roman" w:cs="Times New Roman"/>
          <w:sz w:val="24"/>
          <w:szCs w:val="24"/>
        </w:rPr>
        <w:t xml:space="preserve">Преподавателям, принятым на работу в течение учебного года, объем годовой учебной нагрузки определяется на количество оставшихся до конца учебного </w:t>
      </w:r>
      <w:proofErr w:type="gramStart"/>
      <w:r w:rsidR="00AF4728" w:rsidRPr="00024A7E">
        <w:rPr>
          <w:rFonts w:ascii="Times New Roman" w:hAnsi="Times New Roman" w:cs="Times New Roman"/>
          <w:sz w:val="24"/>
          <w:szCs w:val="24"/>
        </w:rPr>
        <w:t>года полных месяцев</w:t>
      </w:r>
      <w:proofErr w:type="gramEnd"/>
      <w:r w:rsidR="00AF4728" w:rsidRPr="00024A7E">
        <w:rPr>
          <w:rFonts w:ascii="Times New Roman" w:hAnsi="Times New Roman" w:cs="Times New Roman"/>
          <w:sz w:val="24"/>
          <w:szCs w:val="24"/>
        </w:rPr>
        <w:t>.</w:t>
      </w:r>
    </w:p>
    <w:p w:rsidR="00AF4728" w:rsidRPr="00643289" w:rsidRDefault="00024A7E" w:rsidP="00024A7E">
      <w:pPr>
        <w:widowControl w:val="0"/>
        <w:tabs>
          <w:tab w:val="left" w:pos="117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3289">
        <w:rPr>
          <w:rFonts w:ascii="Times New Roman" w:hAnsi="Times New Roman" w:cs="Times New Roman"/>
          <w:sz w:val="24"/>
          <w:szCs w:val="24"/>
        </w:rPr>
        <w:t xml:space="preserve">         2.4. </w:t>
      </w:r>
      <w:proofErr w:type="gramStart"/>
      <w:r w:rsidR="00AF4728" w:rsidRPr="00643289">
        <w:rPr>
          <w:rFonts w:ascii="Times New Roman" w:hAnsi="Times New Roman" w:cs="Times New Roman"/>
          <w:sz w:val="24"/>
          <w:szCs w:val="24"/>
        </w:rPr>
        <w:t>В случае,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отпуске, на учебных сборах, в командировке, в связи с временной нетрудоспособностью, определенный ему годовой объем учебной нагрузки подлежит уменьшению на 1/10 часть за каждый полный месяц отсутствия</w:t>
      </w:r>
      <w:r w:rsidRPr="00643289">
        <w:rPr>
          <w:rFonts w:ascii="Times New Roman" w:hAnsi="Times New Roman" w:cs="Times New Roman"/>
          <w:sz w:val="24"/>
          <w:szCs w:val="24"/>
        </w:rPr>
        <w:t xml:space="preserve"> на работе и исходя из</w:t>
      </w:r>
      <w:proofErr w:type="gramEnd"/>
      <w:r w:rsidR="00AF4728" w:rsidRPr="00643289">
        <w:rPr>
          <w:rFonts w:ascii="Times New Roman" w:hAnsi="Times New Roman" w:cs="Times New Roman"/>
          <w:sz w:val="24"/>
          <w:szCs w:val="24"/>
        </w:rPr>
        <w:t xml:space="preserve"> количества пропущенных рабочих дней на неполный месяц.</w:t>
      </w:r>
    </w:p>
    <w:p w:rsidR="00024A7E" w:rsidRPr="00024A7E" w:rsidRDefault="00024A7E" w:rsidP="00024A7E">
      <w:pPr>
        <w:widowControl w:val="0"/>
        <w:tabs>
          <w:tab w:val="left" w:pos="118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A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2.5. </w:t>
      </w:r>
      <w:r w:rsidRPr="00024A7E">
        <w:rPr>
          <w:rFonts w:ascii="Times New Roman" w:hAnsi="Times New Roman" w:cs="Times New Roman"/>
          <w:sz w:val="24"/>
          <w:szCs w:val="24"/>
        </w:rPr>
        <w:t>В случае фактического выполнения преподавателем преподавательской работы в день выдачи листка нетрудоспособности, в день отъезда в служебную командировку и день возвращения из служебной командировки уменьшение учебной нагрузки не производится.</w:t>
      </w:r>
    </w:p>
    <w:p w:rsidR="00024A7E" w:rsidRPr="00024A7E" w:rsidRDefault="00024A7E" w:rsidP="00024A7E">
      <w:pPr>
        <w:widowControl w:val="0"/>
        <w:tabs>
          <w:tab w:val="left" w:pos="117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2.6. </w:t>
      </w:r>
      <w:r w:rsidRPr="00024A7E">
        <w:rPr>
          <w:rFonts w:ascii="Times New Roman" w:hAnsi="Times New Roman" w:cs="Times New Roman"/>
          <w:sz w:val="24"/>
          <w:szCs w:val="24"/>
        </w:rPr>
        <w:t>Средняя месячная заработная плата выплачивается ежемесячно независимо от объем</w:t>
      </w:r>
      <w:r w:rsidR="00811B87">
        <w:rPr>
          <w:rFonts w:ascii="Times New Roman" w:hAnsi="Times New Roman" w:cs="Times New Roman"/>
          <w:sz w:val="24"/>
          <w:szCs w:val="24"/>
        </w:rPr>
        <w:t>а учебной нагрузки, выполняемой</w:t>
      </w:r>
      <w:r w:rsidRPr="00024A7E">
        <w:rPr>
          <w:rFonts w:ascii="Times New Roman" w:hAnsi="Times New Roman" w:cs="Times New Roman"/>
          <w:sz w:val="24"/>
          <w:szCs w:val="24"/>
        </w:rPr>
        <w:t xml:space="preserve"> преподавателем в каждом месяце учебного года (учебного семестра), а также в период каникул, не совпадающий с ежегодным основным удлиненным оплачиваемым отпуском.</w:t>
      </w:r>
    </w:p>
    <w:p w:rsidR="00024A7E" w:rsidRPr="00024A7E" w:rsidRDefault="00024A7E" w:rsidP="00024A7E">
      <w:pPr>
        <w:widowControl w:val="0"/>
        <w:tabs>
          <w:tab w:val="left" w:pos="118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2.7. </w:t>
      </w:r>
      <w:proofErr w:type="gramStart"/>
      <w:r w:rsidR="00811B87">
        <w:rPr>
          <w:rFonts w:ascii="Times New Roman" w:hAnsi="Times New Roman" w:cs="Times New Roman"/>
          <w:sz w:val="24"/>
          <w:szCs w:val="24"/>
        </w:rPr>
        <w:t>Педагогическая работа специалистов</w:t>
      </w:r>
      <w:r w:rsidRPr="00024A7E">
        <w:rPr>
          <w:rFonts w:ascii="Times New Roman" w:hAnsi="Times New Roman" w:cs="Times New Roman"/>
          <w:sz w:val="24"/>
          <w:szCs w:val="24"/>
        </w:rPr>
        <w:t>, ведущих пре</w:t>
      </w:r>
      <w:r w:rsidR="00811B87">
        <w:rPr>
          <w:rFonts w:ascii="Times New Roman" w:hAnsi="Times New Roman" w:cs="Times New Roman"/>
          <w:sz w:val="24"/>
          <w:szCs w:val="24"/>
        </w:rPr>
        <w:t>подавательскую работу, требующую</w:t>
      </w:r>
      <w:r w:rsidRPr="00024A7E">
        <w:rPr>
          <w:rFonts w:ascii="Times New Roman" w:hAnsi="Times New Roman" w:cs="Times New Roman"/>
          <w:sz w:val="24"/>
          <w:szCs w:val="24"/>
        </w:rPr>
        <w:t xml:space="preserve"> </w:t>
      </w:r>
      <w:r w:rsidR="00811B87">
        <w:rPr>
          <w:rFonts w:ascii="Times New Roman" w:hAnsi="Times New Roman" w:cs="Times New Roman"/>
          <w:sz w:val="24"/>
          <w:szCs w:val="24"/>
        </w:rPr>
        <w:t xml:space="preserve">затрат рабочего времени, </w:t>
      </w:r>
      <w:r w:rsidRPr="00024A7E">
        <w:rPr>
          <w:rFonts w:ascii="Times New Roman" w:hAnsi="Times New Roman" w:cs="Times New Roman"/>
          <w:sz w:val="24"/>
          <w:szCs w:val="24"/>
        </w:rPr>
        <w:t xml:space="preserve"> не конкретизирован</w:t>
      </w:r>
      <w:r w:rsidR="00811B87">
        <w:rPr>
          <w:rFonts w:ascii="Times New Roman" w:hAnsi="Times New Roman" w:cs="Times New Roman"/>
          <w:sz w:val="24"/>
          <w:szCs w:val="24"/>
        </w:rPr>
        <w:t>ного по количеству часов, вытекающая</w:t>
      </w:r>
      <w:r w:rsidRPr="00024A7E">
        <w:rPr>
          <w:rFonts w:ascii="Times New Roman" w:hAnsi="Times New Roman" w:cs="Times New Roman"/>
          <w:sz w:val="24"/>
          <w:szCs w:val="24"/>
        </w:rPr>
        <w:t xml:space="preserve"> из их должностных обязанностей, предусмотренных Уставом колледжа, правилами внутреннего трудового ра</w:t>
      </w:r>
      <w:r w:rsidR="00811B87">
        <w:rPr>
          <w:rFonts w:ascii="Times New Roman" w:hAnsi="Times New Roman" w:cs="Times New Roman"/>
          <w:sz w:val="24"/>
          <w:szCs w:val="24"/>
        </w:rPr>
        <w:t>спорядка колледжа и регулируемая</w:t>
      </w:r>
      <w:r w:rsidRPr="00024A7E">
        <w:rPr>
          <w:rFonts w:ascii="Times New Roman" w:hAnsi="Times New Roman" w:cs="Times New Roman"/>
          <w:sz w:val="24"/>
          <w:szCs w:val="24"/>
        </w:rPr>
        <w:t xml:space="preserve"> графиками и планами работы, в т.ч. индивидуальными планами пед</w:t>
      </w:r>
      <w:r w:rsidR="008014B2">
        <w:rPr>
          <w:rFonts w:ascii="Times New Roman" w:hAnsi="Times New Roman" w:cs="Times New Roman"/>
          <w:sz w:val="24"/>
          <w:szCs w:val="24"/>
        </w:rPr>
        <w:t xml:space="preserve">агогического работника, включающая </w:t>
      </w:r>
      <w:r w:rsidRPr="00024A7E">
        <w:rPr>
          <w:rFonts w:ascii="Times New Roman" w:hAnsi="Times New Roman" w:cs="Times New Roman"/>
          <w:sz w:val="24"/>
          <w:szCs w:val="24"/>
        </w:rPr>
        <w:t xml:space="preserve"> следующие виды работ: воспитательная работа, индивидуальная работа со студентами;</w:t>
      </w:r>
      <w:proofErr w:type="gramEnd"/>
      <w:r w:rsidRPr="00024A7E">
        <w:rPr>
          <w:rFonts w:ascii="Times New Roman" w:hAnsi="Times New Roman" w:cs="Times New Roman"/>
          <w:sz w:val="24"/>
          <w:szCs w:val="24"/>
        </w:rPr>
        <w:t xml:space="preserve"> научная, творческая и исследовательская работа; методическая, организационная, диагностическая работа по ведению мониторинга; физкультурно-оздоровительная, спортивная работа и иные мероприятия, проводимые со студ</w:t>
      </w:r>
      <w:r w:rsidR="008014B2">
        <w:rPr>
          <w:rFonts w:ascii="Times New Roman" w:hAnsi="Times New Roman" w:cs="Times New Roman"/>
          <w:sz w:val="24"/>
          <w:szCs w:val="24"/>
        </w:rPr>
        <w:t>ентами,-</w:t>
      </w:r>
    </w:p>
    <w:p w:rsidR="00024A7E" w:rsidRPr="00024A7E" w:rsidRDefault="00024A7E" w:rsidP="00024A7E">
      <w:pPr>
        <w:widowControl w:val="0"/>
        <w:tabs>
          <w:tab w:val="left" w:pos="117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A7E">
        <w:rPr>
          <w:rFonts w:ascii="Times New Roman" w:hAnsi="Times New Roman" w:cs="Times New Roman"/>
          <w:sz w:val="24"/>
          <w:szCs w:val="24"/>
        </w:rPr>
        <w:t xml:space="preserve"> выполняется с согласия педагогического работника сверх установленной нормы часов за ставку заработной платы и может оплачиваться дополнительными часами в одинарном размере по ежемесячному представлению заведующих отделениями, если по данной образовательной программе имеется резерв часов.</w:t>
      </w:r>
    </w:p>
    <w:p w:rsidR="00024A7E" w:rsidRPr="00024A7E" w:rsidRDefault="00024A7E" w:rsidP="00024A7E">
      <w:pPr>
        <w:widowControl w:val="0"/>
        <w:tabs>
          <w:tab w:val="left" w:pos="117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2.8. </w:t>
      </w:r>
      <w:r w:rsidRPr="00024A7E">
        <w:rPr>
          <w:rFonts w:ascii="Times New Roman" w:hAnsi="Times New Roman" w:cs="Times New Roman"/>
          <w:sz w:val="24"/>
          <w:szCs w:val="24"/>
        </w:rPr>
        <w:t>Учебная нагрузка, выполненная в порядке замещения временно отсутствующих по болезни и другим причинам преподавателей, оплачивается дополнительно.</w:t>
      </w:r>
    </w:p>
    <w:p w:rsidR="00024A7E" w:rsidRPr="00024A7E" w:rsidRDefault="00024A7E" w:rsidP="00024A7E">
      <w:pPr>
        <w:widowControl w:val="0"/>
        <w:tabs>
          <w:tab w:val="left" w:pos="118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 </w:t>
      </w:r>
      <w:r w:rsidRPr="00024A7E">
        <w:rPr>
          <w:rFonts w:ascii="Times New Roman" w:hAnsi="Times New Roman" w:cs="Times New Roman"/>
          <w:sz w:val="24"/>
          <w:szCs w:val="24"/>
        </w:rPr>
        <w:t>Преподаватели, которым установлен годовой объем учебной нагрузки, во время зимних каникул, а также в период летних каникул, не совпадающий с их отпуском, привлекаются к участи</w:t>
      </w:r>
      <w:r w:rsidR="008014B2">
        <w:rPr>
          <w:rFonts w:ascii="Times New Roman" w:hAnsi="Times New Roman" w:cs="Times New Roman"/>
          <w:sz w:val="24"/>
          <w:szCs w:val="24"/>
        </w:rPr>
        <w:t xml:space="preserve">ю в работе цикловых </w:t>
      </w:r>
      <w:r w:rsidRPr="00024A7E">
        <w:rPr>
          <w:rFonts w:ascii="Times New Roman" w:hAnsi="Times New Roman" w:cs="Times New Roman"/>
          <w:sz w:val="24"/>
          <w:szCs w:val="24"/>
        </w:rPr>
        <w:t xml:space="preserve"> комиссий, семинаров, мероприятий по повышению квалификации, а также к организации и проведению культурно-массовых мероприятий,  комплектованию учебных кабинетов, лабораторий.</w:t>
      </w:r>
    </w:p>
    <w:p w:rsidR="00024A7E" w:rsidRPr="00024A7E" w:rsidRDefault="00024A7E" w:rsidP="00024A7E">
      <w:pPr>
        <w:widowControl w:val="0"/>
        <w:tabs>
          <w:tab w:val="left" w:pos="118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2.10. </w:t>
      </w:r>
      <w:r w:rsidRPr="00024A7E">
        <w:rPr>
          <w:rFonts w:ascii="Times New Roman" w:hAnsi="Times New Roman" w:cs="Times New Roman"/>
          <w:sz w:val="24"/>
          <w:szCs w:val="24"/>
        </w:rPr>
        <w:t>Определение учебной нагрузки преподавателей, находящихся в отпуске по уходу за ребенком до трех лет осуществляется в соответствии с главами I и II настоящего Положения и распределяется на указанный период между другими педагогическими работниками.</w:t>
      </w:r>
    </w:p>
    <w:p w:rsidR="00024A7E" w:rsidRPr="00024A7E" w:rsidRDefault="00024A7E" w:rsidP="00024A7E">
      <w:pPr>
        <w:widowControl w:val="0"/>
        <w:tabs>
          <w:tab w:val="left" w:pos="117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2.11. </w:t>
      </w:r>
      <w:r w:rsidRPr="00024A7E">
        <w:rPr>
          <w:rFonts w:ascii="Times New Roman" w:hAnsi="Times New Roman" w:cs="Times New Roman"/>
          <w:sz w:val="24"/>
          <w:szCs w:val="24"/>
        </w:rPr>
        <w:t>Определение учебной нагрузки преподавателей на определенный срок осуществляется для выполнения учебной нагрузки на период временного замещения вакантной должности до приема на работу постоянного работника.</w:t>
      </w:r>
    </w:p>
    <w:p w:rsidR="001F1C68" w:rsidRDefault="001F1C68" w:rsidP="00024A7E">
      <w:pPr>
        <w:widowControl w:val="0"/>
        <w:tabs>
          <w:tab w:val="left" w:pos="1177"/>
        </w:tabs>
        <w:spacing w:after="0" w:line="274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p w:rsidR="00643289" w:rsidRDefault="00643289" w:rsidP="008014B2">
      <w:pPr>
        <w:pStyle w:val="30"/>
        <w:shd w:val="clear" w:color="auto" w:fill="auto"/>
        <w:ind w:firstLine="740"/>
        <w:jc w:val="both"/>
        <w:rPr>
          <w:sz w:val="24"/>
          <w:szCs w:val="24"/>
          <w:lang w:bidi="en-US"/>
        </w:rPr>
      </w:pPr>
    </w:p>
    <w:p w:rsidR="00643289" w:rsidRDefault="00643289" w:rsidP="008014B2">
      <w:pPr>
        <w:pStyle w:val="30"/>
        <w:shd w:val="clear" w:color="auto" w:fill="auto"/>
        <w:ind w:firstLine="740"/>
        <w:jc w:val="both"/>
        <w:rPr>
          <w:sz w:val="24"/>
          <w:szCs w:val="24"/>
          <w:lang w:bidi="en-US"/>
        </w:rPr>
      </w:pPr>
    </w:p>
    <w:p w:rsidR="008014B2" w:rsidRPr="00643289" w:rsidRDefault="008014B2" w:rsidP="008014B2">
      <w:pPr>
        <w:pStyle w:val="30"/>
        <w:shd w:val="clear" w:color="auto" w:fill="auto"/>
        <w:ind w:firstLine="740"/>
        <w:jc w:val="both"/>
        <w:rPr>
          <w:sz w:val="24"/>
          <w:szCs w:val="24"/>
        </w:rPr>
      </w:pPr>
      <w:r w:rsidRPr="00643289">
        <w:rPr>
          <w:sz w:val="24"/>
          <w:szCs w:val="24"/>
          <w:lang w:bidi="en-US"/>
        </w:rPr>
        <w:lastRenderedPageBreak/>
        <w:t xml:space="preserve">3. </w:t>
      </w:r>
      <w:r w:rsidRPr="00643289">
        <w:rPr>
          <w:sz w:val="24"/>
          <w:szCs w:val="24"/>
        </w:rPr>
        <w:t>Порядок составления объема учебной нагрузки педагогических работников</w:t>
      </w:r>
    </w:p>
    <w:p w:rsidR="008014B2" w:rsidRDefault="008014B2" w:rsidP="008014B2">
      <w:pPr>
        <w:widowControl w:val="0"/>
        <w:numPr>
          <w:ilvl w:val="0"/>
          <w:numId w:val="12"/>
        </w:numPr>
        <w:tabs>
          <w:tab w:val="left" w:pos="1177"/>
        </w:tabs>
        <w:spacing w:after="0" w:line="274" w:lineRule="exact"/>
        <w:ind w:firstLine="740"/>
        <w:jc w:val="both"/>
      </w:pPr>
      <w:proofErr w:type="gramStart"/>
      <w:r>
        <w:rPr>
          <w:rStyle w:val="2"/>
          <w:rFonts w:eastAsiaTheme="minorEastAsia"/>
        </w:rPr>
        <w:t>В объем учебной нагрузки преподавателей колледжа включается количество часов всех учебных дисциплин, установленным учебным планом (индивидуальным учебным планом): проведение лекционных, практических (семинарских, лабораторных) занятий, проведение консультаций, текущему контролю успеваемости (в том числе по организации, руководству и контролю внеаудиторной самостоятельной работой студентов), промежуточной и итоговой аттестации студентов, руководство учебной, производственной и преддипломной практикой, руководство выпускной квалификационной работой.</w:t>
      </w:r>
      <w:proofErr w:type="gramEnd"/>
    </w:p>
    <w:p w:rsidR="008014B2" w:rsidRDefault="008014B2" w:rsidP="00643289">
      <w:pPr>
        <w:spacing w:after="0" w:line="240" w:lineRule="auto"/>
        <w:ind w:firstLine="740"/>
        <w:jc w:val="both"/>
      </w:pPr>
      <w:r>
        <w:rPr>
          <w:rStyle w:val="2"/>
          <w:rFonts w:eastAsiaTheme="minorEastAsia"/>
        </w:rPr>
        <w:t>Объем учебной нагрузки преподавателей колледжа на учебный год рассчитывается с учетом формы обучения на основе:</w:t>
      </w:r>
    </w:p>
    <w:p w:rsidR="008014B2" w:rsidRDefault="008014B2" w:rsidP="00643289">
      <w:pPr>
        <w:widowControl w:val="0"/>
        <w:tabs>
          <w:tab w:val="left" w:pos="1417"/>
        </w:tabs>
        <w:spacing w:after="0" w:line="274" w:lineRule="exact"/>
        <w:ind w:left="740"/>
        <w:jc w:val="both"/>
      </w:pPr>
      <w:r>
        <w:rPr>
          <w:rStyle w:val="2"/>
          <w:rFonts w:eastAsiaTheme="minorEastAsia"/>
        </w:rPr>
        <w:t>- утвержденных рабочих учебных планов;</w:t>
      </w:r>
    </w:p>
    <w:p w:rsidR="008014B2" w:rsidRDefault="008014B2" w:rsidP="00643289">
      <w:pPr>
        <w:widowControl w:val="0"/>
        <w:tabs>
          <w:tab w:val="left" w:pos="1417"/>
        </w:tabs>
        <w:spacing w:after="0" w:line="274" w:lineRule="exact"/>
        <w:ind w:left="740"/>
        <w:jc w:val="both"/>
      </w:pPr>
      <w:r>
        <w:rPr>
          <w:rStyle w:val="2"/>
          <w:rFonts w:eastAsiaTheme="minorEastAsia"/>
        </w:rPr>
        <w:t>- количества учебных групп;</w:t>
      </w:r>
    </w:p>
    <w:p w:rsidR="008014B2" w:rsidRDefault="008014B2" w:rsidP="008014B2">
      <w:pPr>
        <w:widowControl w:val="0"/>
        <w:tabs>
          <w:tab w:val="left" w:pos="1417"/>
        </w:tabs>
        <w:spacing w:after="0" w:line="274" w:lineRule="exact"/>
        <w:ind w:left="740"/>
        <w:jc w:val="both"/>
      </w:pPr>
      <w:r>
        <w:rPr>
          <w:rStyle w:val="2"/>
          <w:rFonts w:eastAsiaTheme="minorEastAsia"/>
        </w:rPr>
        <w:t>- расчетных норм времени для определения объема учебной работы.</w:t>
      </w:r>
    </w:p>
    <w:p w:rsidR="008014B2" w:rsidRDefault="008014B2" w:rsidP="008014B2">
      <w:pPr>
        <w:widowControl w:val="0"/>
        <w:numPr>
          <w:ilvl w:val="0"/>
          <w:numId w:val="12"/>
        </w:numPr>
        <w:tabs>
          <w:tab w:val="left" w:pos="1417"/>
        </w:tabs>
        <w:spacing w:after="0" w:line="274" w:lineRule="exact"/>
        <w:ind w:firstLine="740"/>
        <w:jc w:val="both"/>
      </w:pPr>
      <w:r>
        <w:rPr>
          <w:rStyle w:val="2"/>
          <w:rFonts w:eastAsiaTheme="minorEastAsia"/>
        </w:rPr>
        <w:t>Расчетная наполняемость группы принимается равной фактической численности группы, но не более 25 человек. Занятия по иностранным языкам, физической культуре, лабораторным работам, и в компьютерных классах проводятся с делением группы на подгруппы, с численностью не менее 8 человек в каждой.</w:t>
      </w:r>
    </w:p>
    <w:p w:rsidR="008014B2" w:rsidRDefault="008014B2" w:rsidP="008014B2">
      <w:pPr>
        <w:widowControl w:val="0"/>
        <w:numPr>
          <w:ilvl w:val="0"/>
          <w:numId w:val="12"/>
        </w:numPr>
        <w:tabs>
          <w:tab w:val="left" w:pos="1417"/>
        </w:tabs>
        <w:spacing w:after="0" w:line="274" w:lineRule="exact"/>
        <w:ind w:firstLine="740"/>
        <w:jc w:val="both"/>
      </w:pPr>
      <w:r>
        <w:rPr>
          <w:rStyle w:val="2"/>
          <w:rFonts w:eastAsiaTheme="minorEastAsia"/>
        </w:rPr>
        <w:t>При определении учебной нагрузки на новый учебный год преподавателям колледжа сохраняется ее объем и обеспечивается преемственность преподавания дисциплин, курсов, модулей в группах, за исключением случаев, предусмотренных в п. 1.6 данного Положения.</w:t>
      </w:r>
    </w:p>
    <w:p w:rsidR="008014B2" w:rsidRDefault="008014B2" w:rsidP="008014B2">
      <w:pPr>
        <w:widowControl w:val="0"/>
        <w:numPr>
          <w:ilvl w:val="0"/>
          <w:numId w:val="12"/>
        </w:numPr>
        <w:tabs>
          <w:tab w:val="left" w:pos="1417"/>
        </w:tabs>
        <w:spacing w:after="0" w:line="274" w:lineRule="exact"/>
        <w:ind w:firstLine="740"/>
        <w:jc w:val="both"/>
      </w:pPr>
      <w:r>
        <w:rPr>
          <w:rStyle w:val="2"/>
          <w:rFonts w:eastAsiaTheme="minorEastAsia"/>
        </w:rPr>
        <w:t>Учебная нагрузка составляется по форме на учебный год председателем цикловой  комиссии совместно с заместителем директора по учебной  работе.</w:t>
      </w:r>
    </w:p>
    <w:p w:rsidR="008014B2" w:rsidRDefault="008014B2" w:rsidP="00643289">
      <w:pPr>
        <w:spacing w:after="0" w:line="240" w:lineRule="auto"/>
        <w:ind w:firstLine="740"/>
        <w:jc w:val="both"/>
      </w:pPr>
      <w:r>
        <w:rPr>
          <w:rStyle w:val="2"/>
          <w:rFonts w:eastAsiaTheme="minorEastAsia"/>
        </w:rPr>
        <w:t>Нагрузка и виды работ устанавливаются педагогическим работникам в зависимости от их квалификации, индивидуальных способностей, желаний и задач, стоящих перед образовательным учреждением</w:t>
      </w:r>
      <w:proofErr w:type="gramStart"/>
      <w:r>
        <w:rPr>
          <w:rStyle w:val="2"/>
          <w:rFonts w:eastAsiaTheme="minorEastAsia"/>
        </w:rPr>
        <w:t>.</w:t>
      </w:r>
      <w:proofErr w:type="gramEnd"/>
      <w:r>
        <w:rPr>
          <w:rStyle w:val="2"/>
          <w:rFonts w:eastAsiaTheme="minorEastAsia"/>
        </w:rPr>
        <w:t xml:space="preserve"> </w:t>
      </w:r>
      <w:r w:rsidR="00643289">
        <w:rPr>
          <w:rStyle w:val="2"/>
          <w:rFonts w:eastAsiaTheme="minorEastAsia"/>
        </w:rPr>
        <w:t xml:space="preserve">Заместители директора по учебной и </w:t>
      </w:r>
      <w:r>
        <w:rPr>
          <w:rStyle w:val="2"/>
          <w:rFonts w:eastAsiaTheme="minorEastAsia"/>
        </w:rPr>
        <w:t>производственной работе несут персональную ответственность за планирование и выполнение всех видов и объемов педагогической работы преподавателями колледжа.</w:t>
      </w:r>
    </w:p>
    <w:p w:rsidR="008014B2" w:rsidRDefault="008014B2" w:rsidP="00643289">
      <w:pPr>
        <w:widowControl w:val="0"/>
        <w:numPr>
          <w:ilvl w:val="0"/>
          <w:numId w:val="12"/>
        </w:numPr>
        <w:tabs>
          <w:tab w:val="left" w:pos="1417"/>
        </w:tabs>
        <w:spacing w:after="0" w:line="274" w:lineRule="exact"/>
        <w:ind w:firstLine="740"/>
        <w:jc w:val="both"/>
      </w:pPr>
      <w:r>
        <w:rPr>
          <w:rStyle w:val="2"/>
          <w:rFonts w:eastAsiaTheme="minorEastAsia"/>
        </w:rPr>
        <w:t>На основании учебной нагрузки составляется Тарификационный список преподавателей на учебный год, подписывается заместителем дире</w:t>
      </w:r>
      <w:r w:rsidR="00643289">
        <w:rPr>
          <w:rStyle w:val="2"/>
          <w:rFonts w:eastAsiaTheme="minorEastAsia"/>
        </w:rPr>
        <w:t>ктора по учебно</w:t>
      </w:r>
      <w:r w:rsidR="00643289">
        <w:rPr>
          <w:rStyle w:val="2"/>
          <w:rFonts w:eastAsiaTheme="minorEastAsia"/>
        </w:rPr>
        <w:softHyphen/>
        <w:t>й</w:t>
      </w:r>
      <w:r>
        <w:rPr>
          <w:rStyle w:val="2"/>
          <w:rFonts w:eastAsiaTheme="minorEastAsia"/>
        </w:rPr>
        <w:t xml:space="preserve"> работе, главным бухгалтером колледжа, утверждается директором.</w:t>
      </w:r>
    </w:p>
    <w:p w:rsidR="008014B2" w:rsidRDefault="008014B2" w:rsidP="008014B2">
      <w:pPr>
        <w:widowControl w:val="0"/>
        <w:numPr>
          <w:ilvl w:val="0"/>
          <w:numId w:val="12"/>
        </w:numPr>
        <w:tabs>
          <w:tab w:val="left" w:pos="1417"/>
        </w:tabs>
        <w:spacing w:after="0" w:line="274" w:lineRule="exact"/>
        <w:ind w:firstLine="740"/>
        <w:jc w:val="both"/>
      </w:pPr>
      <w:r>
        <w:rPr>
          <w:rStyle w:val="2"/>
          <w:rFonts w:eastAsiaTheme="minorEastAsia"/>
        </w:rPr>
        <w:t>На основе утвержденного Тарификационного списка преподавателей на учебный год директором колледжа подписывается приказ об утверждении учебной нагрузки на соответствующий учебный год. В конце теку</w:t>
      </w:r>
      <w:r w:rsidR="00643289">
        <w:rPr>
          <w:rStyle w:val="2"/>
          <w:rFonts w:eastAsiaTheme="minorEastAsia"/>
        </w:rPr>
        <w:t>щего учебного года заместитель директора по учебно</w:t>
      </w:r>
      <w:r w:rsidR="00643289">
        <w:rPr>
          <w:rStyle w:val="2"/>
          <w:rFonts w:eastAsiaTheme="minorEastAsia"/>
        </w:rPr>
        <w:softHyphen/>
        <w:t>й работе</w:t>
      </w:r>
      <w:r>
        <w:rPr>
          <w:rStyle w:val="2"/>
          <w:rFonts w:eastAsiaTheme="minorEastAsia"/>
        </w:rPr>
        <w:t xml:space="preserve"> проводит сверку часов для окончательного расчета с педагогическими работниками. Также в конце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</w:t>
      </w:r>
    </w:p>
    <w:p w:rsidR="008014B2" w:rsidRPr="00AF4728" w:rsidRDefault="008014B2" w:rsidP="00024A7E">
      <w:pPr>
        <w:widowControl w:val="0"/>
        <w:tabs>
          <w:tab w:val="left" w:pos="1177"/>
        </w:tabs>
        <w:spacing w:after="0" w:line="274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p w:rsidR="001F1C68" w:rsidRPr="001F1C68" w:rsidRDefault="001F1C68" w:rsidP="001F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C68" w:rsidRPr="001F1C68" w:rsidRDefault="001F1C68" w:rsidP="00C47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94A" w:rsidRPr="001F1C68" w:rsidRDefault="0081394A" w:rsidP="00C47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94A" w:rsidRPr="0081394A" w:rsidRDefault="0081394A" w:rsidP="00C4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94A" w:rsidRPr="0081394A" w:rsidRDefault="0081394A" w:rsidP="0099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8B" w:rsidRDefault="00AE3B8B"/>
    <w:sectPr w:rsidR="00AE3B8B" w:rsidSect="0081394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5C3"/>
    <w:multiLevelType w:val="multilevel"/>
    <w:tmpl w:val="3A1E18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">
    <w:nsid w:val="06CA24DC"/>
    <w:multiLevelType w:val="multilevel"/>
    <w:tmpl w:val="7908C3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06FA4601"/>
    <w:multiLevelType w:val="multilevel"/>
    <w:tmpl w:val="C71C22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A7E62"/>
    <w:multiLevelType w:val="multilevel"/>
    <w:tmpl w:val="B9207A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62E41"/>
    <w:multiLevelType w:val="multilevel"/>
    <w:tmpl w:val="6902EC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BA3AFB"/>
    <w:multiLevelType w:val="multilevel"/>
    <w:tmpl w:val="E3F6DA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>
    <w:nsid w:val="2D5B3BE2"/>
    <w:multiLevelType w:val="multilevel"/>
    <w:tmpl w:val="F554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>
    <w:nsid w:val="2ED60A2D"/>
    <w:multiLevelType w:val="multilevel"/>
    <w:tmpl w:val="2154D6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DF7C6B"/>
    <w:multiLevelType w:val="multilevel"/>
    <w:tmpl w:val="AB88F6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363A14B9"/>
    <w:multiLevelType w:val="multilevel"/>
    <w:tmpl w:val="B9207A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6F207C"/>
    <w:multiLevelType w:val="multilevel"/>
    <w:tmpl w:val="D6E0FD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E33AC6"/>
    <w:multiLevelType w:val="multilevel"/>
    <w:tmpl w:val="F4D0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2">
    <w:nsid w:val="74CE5130"/>
    <w:multiLevelType w:val="multilevel"/>
    <w:tmpl w:val="B9207A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9547D"/>
    <w:rsid w:val="00004160"/>
    <w:rsid w:val="00005AC2"/>
    <w:rsid w:val="00007FEB"/>
    <w:rsid w:val="000133D4"/>
    <w:rsid w:val="00015323"/>
    <w:rsid w:val="000163F3"/>
    <w:rsid w:val="00024A7E"/>
    <w:rsid w:val="00027BD0"/>
    <w:rsid w:val="00030D77"/>
    <w:rsid w:val="0003296E"/>
    <w:rsid w:val="00033D11"/>
    <w:rsid w:val="00036350"/>
    <w:rsid w:val="00042832"/>
    <w:rsid w:val="00043DBB"/>
    <w:rsid w:val="000457FA"/>
    <w:rsid w:val="00046254"/>
    <w:rsid w:val="000470B1"/>
    <w:rsid w:val="0005230E"/>
    <w:rsid w:val="000568E0"/>
    <w:rsid w:val="00061163"/>
    <w:rsid w:val="000616DD"/>
    <w:rsid w:val="00063DE0"/>
    <w:rsid w:val="00064188"/>
    <w:rsid w:val="000659B5"/>
    <w:rsid w:val="00065CA4"/>
    <w:rsid w:val="00066A75"/>
    <w:rsid w:val="00070389"/>
    <w:rsid w:val="00071A3F"/>
    <w:rsid w:val="00072AED"/>
    <w:rsid w:val="000750E0"/>
    <w:rsid w:val="00075D63"/>
    <w:rsid w:val="00076966"/>
    <w:rsid w:val="0008199E"/>
    <w:rsid w:val="00081B16"/>
    <w:rsid w:val="00083450"/>
    <w:rsid w:val="00083ACC"/>
    <w:rsid w:val="000844D9"/>
    <w:rsid w:val="0008781E"/>
    <w:rsid w:val="00087B35"/>
    <w:rsid w:val="00093154"/>
    <w:rsid w:val="000942D6"/>
    <w:rsid w:val="000957ED"/>
    <w:rsid w:val="000973F6"/>
    <w:rsid w:val="000A1F70"/>
    <w:rsid w:val="000A462D"/>
    <w:rsid w:val="000A52B6"/>
    <w:rsid w:val="000A5670"/>
    <w:rsid w:val="000A67E9"/>
    <w:rsid w:val="000A796B"/>
    <w:rsid w:val="000B1482"/>
    <w:rsid w:val="000B200B"/>
    <w:rsid w:val="000B3BDE"/>
    <w:rsid w:val="000B5B0B"/>
    <w:rsid w:val="000B6FA3"/>
    <w:rsid w:val="000C0DBE"/>
    <w:rsid w:val="000C10B3"/>
    <w:rsid w:val="000C483F"/>
    <w:rsid w:val="000C5771"/>
    <w:rsid w:val="000C677E"/>
    <w:rsid w:val="000D4EA0"/>
    <w:rsid w:val="000D59B2"/>
    <w:rsid w:val="000E1184"/>
    <w:rsid w:val="000E62B5"/>
    <w:rsid w:val="000E6B2C"/>
    <w:rsid w:val="000E6E14"/>
    <w:rsid w:val="000E72FE"/>
    <w:rsid w:val="000F0743"/>
    <w:rsid w:val="000F23D9"/>
    <w:rsid w:val="000F32B1"/>
    <w:rsid w:val="000F36F8"/>
    <w:rsid w:val="000F4235"/>
    <w:rsid w:val="000F4C77"/>
    <w:rsid w:val="000F71C9"/>
    <w:rsid w:val="00100166"/>
    <w:rsid w:val="00104EC7"/>
    <w:rsid w:val="00105BF8"/>
    <w:rsid w:val="00107E34"/>
    <w:rsid w:val="00111961"/>
    <w:rsid w:val="00114574"/>
    <w:rsid w:val="00116E38"/>
    <w:rsid w:val="001244C1"/>
    <w:rsid w:val="00130D01"/>
    <w:rsid w:val="00130FE8"/>
    <w:rsid w:val="00131406"/>
    <w:rsid w:val="00132E1B"/>
    <w:rsid w:val="00136052"/>
    <w:rsid w:val="0013716A"/>
    <w:rsid w:val="0013765A"/>
    <w:rsid w:val="001403C2"/>
    <w:rsid w:val="001412FA"/>
    <w:rsid w:val="001444E9"/>
    <w:rsid w:val="00145123"/>
    <w:rsid w:val="001521C7"/>
    <w:rsid w:val="00152504"/>
    <w:rsid w:val="00152BC4"/>
    <w:rsid w:val="001561FA"/>
    <w:rsid w:val="001569E4"/>
    <w:rsid w:val="00157276"/>
    <w:rsid w:val="00157B62"/>
    <w:rsid w:val="001607DA"/>
    <w:rsid w:val="00160870"/>
    <w:rsid w:val="00162D09"/>
    <w:rsid w:val="001666CD"/>
    <w:rsid w:val="001704AA"/>
    <w:rsid w:val="00170508"/>
    <w:rsid w:val="00170A7D"/>
    <w:rsid w:val="001723FB"/>
    <w:rsid w:val="00173454"/>
    <w:rsid w:val="00180A53"/>
    <w:rsid w:val="00180A79"/>
    <w:rsid w:val="001812F6"/>
    <w:rsid w:val="0018289B"/>
    <w:rsid w:val="00186485"/>
    <w:rsid w:val="00194382"/>
    <w:rsid w:val="00194435"/>
    <w:rsid w:val="001A0565"/>
    <w:rsid w:val="001A366E"/>
    <w:rsid w:val="001A5F8A"/>
    <w:rsid w:val="001A6F21"/>
    <w:rsid w:val="001B0476"/>
    <w:rsid w:val="001B1AA3"/>
    <w:rsid w:val="001B26FD"/>
    <w:rsid w:val="001B4693"/>
    <w:rsid w:val="001B4FF1"/>
    <w:rsid w:val="001C0FD6"/>
    <w:rsid w:val="001C1DA6"/>
    <w:rsid w:val="001C48A3"/>
    <w:rsid w:val="001C66BD"/>
    <w:rsid w:val="001E02CA"/>
    <w:rsid w:val="001E08F6"/>
    <w:rsid w:val="001E25EE"/>
    <w:rsid w:val="001E29F4"/>
    <w:rsid w:val="001E3F92"/>
    <w:rsid w:val="001E5226"/>
    <w:rsid w:val="001E6496"/>
    <w:rsid w:val="001E7A79"/>
    <w:rsid w:val="001F1C68"/>
    <w:rsid w:val="001F1DEA"/>
    <w:rsid w:val="001F2764"/>
    <w:rsid w:val="001F7CD9"/>
    <w:rsid w:val="0020012E"/>
    <w:rsid w:val="00200220"/>
    <w:rsid w:val="00203ACB"/>
    <w:rsid w:val="00204849"/>
    <w:rsid w:val="002079F2"/>
    <w:rsid w:val="002151C0"/>
    <w:rsid w:val="002161B1"/>
    <w:rsid w:val="00221568"/>
    <w:rsid w:val="002277E7"/>
    <w:rsid w:val="00230B40"/>
    <w:rsid w:val="002324AD"/>
    <w:rsid w:val="00240300"/>
    <w:rsid w:val="00243BC1"/>
    <w:rsid w:val="00245452"/>
    <w:rsid w:val="00247AE0"/>
    <w:rsid w:val="002540E4"/>
    <w:rsid w:val="00255B77"/>
    <w:rsid w:val="00256373"/>
    <w:rsid w:val="00256D7F"/>
    <w:rsid w:val="00261F80"/>
    <w:rsid w:val="00264230"/>
    <w:rsid w:val="00275A87"/>
    <w:rsid w:val="00276257"/>
    <w:rsid w:val="00280E10"/>
    <w:rsid w:val="00286215"/>
    <w:rsid w:val="002931D8"/>
    <w:rsid w:val="00294F37"/>
    <w:rsid w:val="00296E31"/>
    <w:rsid w:val="002A4613"/>
    <w:rsid w:val="002A502C"/>
    <w:rsid w:val="002B0986"/>
    <w:rsid w:val="002B6127"/>
    <w:rsid w:val="002B68F5"/>
    <w:rsid w:val="002C38EA"/>
    <w:rsid w:val="002C49C9"/>
    <w:rsid w:val="002C5B39"/>
    <w:rsid w:val="002C5D20"/>
    <w:rsid w:val="002C65CF"/>
    <w:rsid w:val="002D08F9"/>
    <w:rsid w:val="002D0D88"/>
    <w:rsid w:val="002D18A9"/>
    <w:rsid w:val="002D2864"/>
    <w:rsid w:val="002D2F6D"/>
    <w:rsid w:val="002D3C2A"/>
    <w:rsid w:val="002D65F2"/>
    <w:rsid w:val="002E173D"/>
    <w:rsid w:val="002E4C70"/>
    <w:rsid w:val="002E7704"/>
    <w:rsid w:val="002E7826"/>
    <w:rsid w:val="002E7A26"/>
    <w:rsid w:val="002F6213"/>
    <w:rsid w:val="00300CD4"/>
    <w:rsid w:val="00301EE3"/>
    <w:rsid w:val="003021DB"/>
    <w:rsid w:val="00302582"/>
    <w:rsid w:val="00303FF3"/>
    <w:rsid w:val="003041DE"/>
    <w:rsid w:val="003048BE"/>
    <w:rsid w:val="00305333"/>
    <w:rsid w:val="00306B40"/>
    <w:rsid w:val="0030710F"/>
    <w:rsid w:val="0031100F"/>
    <w:rsid w:val="00314C5D"/>
    <w:rsid w:val="003156AE"/>
    <w:rsid w:val="00320119"/>
    <w:rsid w:val="003201F5"/>
    <w:rsid w:val="00321361"/>
    <w:rsid w:val="003233E4"/>
    <w:rsid w:val="00323B0D"/>
    <w:rsid w:val="00324C8A"/>
    <w:rsid w:val="00325092"/>
    <w:rsid w:val="00336269"/>
    <w:rsid w:val="00336343"/>
    <w:rsid w:val="00343F6B"/>
    <w:rsid w:val="00346733"/>
    <w:rsid w:val="0035039C"/>
    <w:rsid w:val="003513B6"/>
    <w:rsid w:val="00352A17"/>
    <w:rsid w:val="00352FA4"/>
    <w:rsid w:val="00355324"/>
    <w:rsid w:val="00355F00"/>
    <w:rsid w:val="003566C0"/>
    <w:rsid w:val="00356F47"/>
    <w:rsid w:val="00362AB1"/>
    <w:rsid w:val="0036562B"/>
    <w:rsid w:val="00366BEE"/>
    <w:rsid w:val="003703D9"/>
    <w:rsid w:val="00380516"/>
    <w:rsid w:val="0038306C"/>
    <w:rsid w:val="00383D73"/>
    <w:rsid w:val="0038681D"/>
    <w:rsid w:val="00387868"/>
    <w:rsid w:val="00387D91"/>
    <w:rsid w:val="00392C3E"/>
    <w:rsid w:val="003A0BE7"/>
    <w:rsid w:val="003A52B2"/>
    <w:rsid w:val="003A5708"/>
    <w:rsid w:val="003B05E6"/>
    <w:rsid w:val="003B2597"/>
    <w:rsid w:val="003B4F7B"/>
    <w:rsid w:val="003C0B2E"/>
    <w:rsid w:val="003C4F2C"/>
    <w:rsid w:val="003C64A8"/>
    <w:rsid w:val="003C745C"/>
    <w:rsid w:val="003D2EB3"/>
    <w:rsid w:val="003D5101"/>
    <w:rsid w:val="003D60B2"/>
    <w:rsid w:val="003D6136"/>
    <w:rsid w:val="003E1036"/>
    <w:rsid w:val="003E2CAA"/>
    <w:rsid w:val="003E3F1A"/>
    <w:rsid w:val="003F0145"/>
    <w:rsid w:val="003F10E9"/>
    <w:rsid w:val="003F1AC6"/>
    <w:rsid w:val="003F3AE7"/>
    <w:rsid w:val="003F3F9B"/>
    <w:rsid w:val="003F4455"/>
    <w:rsid w:val="003F48D1"/>
    <w:rsid w:val="00401AB8"/>
    <w:rsid w:val="004038C9"/>
    <w:rsid w:val="00403E97"/>
    <w:rsid w:val="00404D36"/>
    <w:rsid w:val="004063E6"/>
    <w:rsid w:val="00406589"/>
    <w:rsid w:val="00406E7F"/>
    <w:rsid w:val="00407629"/>
    <w:rsid w:val="00410162"/>
    <w:rsid w:val="00414CA9"/>
    <w:rsid w:val="004173BE"/>
    <w:rsid w:val="00417C23"/>
    <w:rsid w:val="004235A8"/>
    <w:rsid w:val="004262C0"/>
    <w:rsid w:val="00436310"/>
    <w:rsid w:val="00440EFB"/>
    <w:rsid w:val="00441483"/>
    <w:rsid w:val="0044298F"/>
    <w:rsid w:val="004453CD"/>
    <w:rsid w:val="00445920"/>
    <w:rsid w:val="004459ED"/>
    <w:rsid w:val="004532E8"/>
    <w:rsid w:val="00453DE5"/>
    <w:rsid w:val="004576D2"/>
    <w:rsid w:val="00457BFF"/>
    <w:rsid w:val="004623B8"/>
    <w:rsid w:val="00463BDF"/>
    <w:rsid w:val="00466A59"/>
    <w:rsid w:val="00467991"/>
    <w:rsid w:val="00471A56"/>
    <w:rsid w:val="0047775B"/>
    <w:rsid w:val="004814EE"/>
    <w:rsid w:val="0049340E"/>
    <w:rsid w:val="0049417E"/>
    <w:rsid w:val="0049437B"/>
    <w:rsid w:val="00494650"/>
    <w:rsid w:val="004972E3"/>
    <w:rsid w:val="004A408D"/>
    <w:rsid w:val="004A47B4"/>
    <w:rsid w:val="004B0F08"/>
    <w:rsid w:val="004B1E48"/>
    <w:rsid w:val="004B2DA6"/>
    <w:rsid w:val="004B30BE"/>
    <w:rsid w:val="004B4E8D"/>
    <w:rsid w:val="004C0F1F"/>
    <w:rsid w:val="004C39DD"/>
    <w:rsid w:val="004C452C"/>
    <w:rsid w:val="004C6EAF"/>
    <w:rsid w:val="004C7A19"/>
    <w:rsid w:val="004D1824"/>
    <w:rsid w:val="004D1C30"/>
    <w:rsid w:val="004D3088"/>
    <w:rsid w:val="004D37DA"/>
    <w:rsid w:val="004D4045"/>
    <w:rsid w:val="004D49C0"/>
    <w:rsid w:val="004D502C"/>
    <w:rsid w:val="004D5E6F"/>
    <w:rsid w:val="004E1088"/>
    <w:rsid w:val="004E30B4"/>
    <w:rsid w:val="004E3A1B"/>
    <w:rsid w:val="004F0A54"/>
    <w:rsid w:val="004F3B09"/>
    <w:rsid w:val="004F51E0"/>
    <w:rsid w:val="00500BE2"/>
    <w:rsid w:val="00501A44"/>
    <w:rsid w:val="0050278D"/>
    <w:rsid w:val="00505742"/>
    <w:rsid w:val="005072D0"/>
    <w:rsid w:val="0050798A"/>
    <w:rsid w:val="0051580D"/>
    <w:rsid w:val="00515FDC"/>
    <w:rsid w:val="00523DB8"/>
    <w:rsid w:val="00524B43"/>
    <w:rsid w:val="00524E79"/>
    <w:rsid w:val="00530321"/>
    <w:rsid w:val="00531A38"/>
    <w:rsid w:val="00536961"/>
    <w:rsid w:val="00536FBD"/>
    <w:rsid w:val="00545682"/>
    <w:rsid w:val="00546991"/>
    <w:rsid w:val="00550EAE"/>
    <w:rsid w:val="00551AAE"/>
    <w:rsid w:val="00552D51"/>
    <w:rsid w:val="005540D9"/>
    <w:rsid w:val="00555AAC"/>
    <w:rsid w:val="00561EC7"/>
    <w:rsid w:val="005646C0"/>
    <w:rsid w:val="00565245"/>
    <w:rsid w:val="005707A7"/>
    <w:rsid w:val="005709FE"/>
    <w:rsid w:val="00570BF0"/>
    <w:rsid w:val="0057359C"/>
    <w:rsid w:val="00575C53"/>
    <w:rsid w:val="005771BE"/>
    <w:rsid w:val="0059054E"/>
    <w:rsid w:val="005937A0"/>
    <w:rsid w:val="00595AC2"/>
    <w:rsid w:val="00596C16"/>
    <w:rsid w:val="005A353D"/>
    <w:rsid w:val="005B2FD6"/>
    <w:rsid w:val="005B396B"/>
    <w:rsid w:val="005B6055"/>
    <w:rsid w:val="005B6253"/>
    <w:rsid w:val="005B6AD0"/>
    <w:rsid w:val="005B6B61"/>
    <w:rsid w:val="005C0D45"/>
    <w:rsid w:val="005C0F84"/>
    <w:rsid w:val="005C1F13"/>
    <w:rsid w:val="005C225E"/>
    <w:rsid w:val="005C2553"/>
    <w:rsid w:val="005C304A"/>
    <w:rsid w:val="005C5D02"/>
    <w:rsid w:val="005C7F03"/>
    <w:rsid w:val="005D07CE"/>
    <w:rsid w:val="005D1D7D"/>
    <w:rsid w:val="005D3F8B"/>
    <w:rsid w:val="005D7B10"/>
    <w:rsid w:val="005E1588"/>
    <w:rsid w:val="005E3707"/>
    <w:rsid w:val="005E6FF3"/>
    <w:rsid w:val="005F19EB"/>
    <w:rsid w:val="005F4C86"/>
    <w:rsid w:val="005F4FA5"/>
    <w:rsid w:val="005F6ECB"/>
    <w:rsid w:val="006037AD"/>
    <w:rsid w:val="00610EDA"/>
    <w:rsid w:val="00612836"/>
    <w:rsid w:val="00613642"/>
    <w:rsid w:val="006173B9"/>
    <w:rsid w:val="00621F93"/>
    <w:rsid w:val="006240B7"/>
    <w:rsid w:val="00624AEC"/>
    <w:rsid w:val="0062539B"/>
    <w:rsid w:val="006254DC"/>
    <w:rsid w:val="006302A1"/>
    <w:rsid w:val="00633612"/>
    <w:rsid w:val="00634DC4"/>
    <w:rsid w:val="0063765C"/>
    <w:rsid w:val="00637662"/>
    <w:rsid w:val="00640637"/>
    <w:rsid w:val="006424F5"/>
    <w:rsid w:val="00642B18"/>
    <w:rsid w:val="00643289"/>
    <w:rsid w:val="00643C19"/>
    <w:rsid w:val="00645CDB"/>
    <w:rsid w:val="0065105D"/>
    <w:rsid w:val="00652614"/>
    <w:rsid w:val="00653C34"/>
    <w:rsid w:val="006572F7"/>
    <w:rsid w:val="00661143"/>
    <w:rsid w:val="00663CB4"/>
    <w:rsid w:val="006649F5"/>
    <w:rsid w:val="0066600B"/>
    <w:rsid w:val="0066626F"/>
    <w:rsid w:val="00667429"/>
    <w:rsid w:val="00667B36"/>
    <w:rsid w:val="006740B1"/>
    <w:rsid w:val="0067427A"/>
    <w:rsid w:val="00674C20"/>
    <w:rsid w:val="0067623D"/>
    <w:rsid w:val="00676531"/>
    <w:rsid w:val="0068399C"/>
    <w:rsid w:val="006841F6"/>
    <w:rsid w:val="006844F5"/>
    <w:rsid w:val="00691473"/>
    <w:rsid w:val="0069424A"/>
    <w:rsid w:val="00697ED9"/>
    <w:rsid w:val="006A09A1"/>
    <w:rsid w:val="006A21E4"/>
    <w:rsid w:val="006A2D52"/>
    <w:rsid w:val="006B0370"/>
    <w:rsid w:val="006B0EA5"/>
    <w:rsid w:val="006B6B89"/>
    <w:rsid w:val="006C3284"/>
    <w:rsid w:val="006C3888"/>
    <w:rsid w:val="006D4823"/>
    <w:rsid w:val="006E1CA5"/>
    <w:rsid w:val="006E3BF7"/>
    <w:rsid w:val="006F211C"/>
    <w:rsid w:val="006F4619"/>
    <w:rsid w:val="00700E3D"/>
    <w:rsid w:val="007022A3"/>
    <w:rsid w:val="007047ED"/>
    <w:rsid w:val="007069DD"/>
    <w:rsid w:val="007109C1"/>
    <w:rsid w:val="0071353C"/>
    <w:rsid w:val="007139A5"/>
    <w:rsid w:val="00715F36"/>
    <w:rsid w:val="00715F84"/>
    <w:rsid w:val="007172BB"/>
    <w:rsid w:val="00717FDB"/>
    <w:rsid w:val="0073715A"/>
    <w:rsid w:val="00740985"/>
    <w:rsid w:val="00740B8E"/>
    <w:rsid w:val="0074176A"/>
    <w:rsid w:val="00742CD0"/>
    <w:rsid w:val="007465A9"/>
    <w:rsid w:val="007475EB"/>
    <w:rsid w:val="007515DF"/>
    <w:rsid w:val="00752868"/>
    <w:rsid w:val="00752892"/>
    <w:rsid w:val="00755C88"/>
    <w:rsid w:val="00756D6A"/>
    <w:rsid w:val="00762641"/>
    <w:rsid w:val="00762890"/>
    <w:rsid w:val="00762B40"/>
    <w:rsid w:val="00762D81"/>
    <w:rsid w:val="00762E1A"/>
    <w:rsid w:val="00764566"/>
    <w:rsid w:val="00766EE9"/>
    <w:rsid w:val="007700F0"/>
    <w:rsid w:val="00772285"/>
    <w:rsid w:val="0077335B"/>
    <w:rsid w:val="007775A0"/>
    <w:rsid w:val="00777B81"/>
    <w:rsid w:val="00781088"/>
    <w:rsid w:val="00783FC8"/>
    <w:rsid w:val="00787A1A"/>
    <w:rsid w:val="007909ED"/>
    <w:rsid w:val="00793944"/>
    <w:rsid w:val="00796623"/>
    <w:rsid w:val="007A3790"/>
    <w:rsid w:val="007A53E4"/>
    <w:rsid w:val="007A6490"/>
    <w:rsid w:val="007B096E"/>
    <w:rsid w:val="007B4AC3"/>
    <w:rsid w:val="007C068C"/>
    <w:rsid w:val="007C39F7"/>
    <w:rsid w:val="007C40AC"/>
    <w:rsid w:val="007C416B"/>
    <w:rsid w:val="007D01B5"/>
    <w:rsid w:val="007D3F14"/>
    <w:rsid w:val="007D40C6"/>
    <w:rsid w:val="007D52BE"/>
    <w:rsid w:val="007D5D2D"/>
    <w:rsid w:val="007D6334"/>
    <w:rsid w:val="007D7451"/>
    <w:rsid w:val="007E472E"/>
    <w:rsid w:val="007E5FCB"/>
    <w:rsid w:val="007E714F"/>
    <w:rsid w:val="007F2FF9"/>
    <w:rsid w:val="007F4016"/>
    <w:rsid w:val="007F53AB"/>
    <w:rsid w:val="007F6DBF"/>
    <w:rsid w:val="007F7DFC"/>
    <w:rsid w:val="008014B2"/>
    <w:rsid w:val="00801A8E"/>
    <w:rsid w:val="00803645"/>
    <w:rsid w:val="00807593"/>
    <w:rsid w:val="008110F4"/>
    <w:rsid w:val="00811B87"/>
    <w:rsid w:val="00811BEB"/>
    <w:rsid w:val="0081394A"/>
    <w:rsid w:val="00814E7E"/>
    <w:rsid w:val="00821DFC"/>
    <w:rsid w:val="00821E33"/>
    <w:rsid w:val="008224C0"/>
    <w:rsid w:val="00825524"/>
    <w:rsid w:val="0082645C"/>
    <w:rsid w:val="00827BAF"/>
    <w:rsid w:val="00830055"/>
    <w:rsid w:val="00832842"/>
    <w:rsid w:val="00835497"/>
    <w:rsid w:val="00844C80"/>
    <w:rsid w:val="00846DC2"/>
    <w:rsid w:val="00851AEA"/>
    <w:rsid w:val="00851DC8"/>
    <w:rsid w:val="00855CFF"/>
    <w:rsid w:val="00864A89"/>
    <w:rsid w:val="0087302A"/>
    <w:rsid w:val="0087351B"/>
    <w:rsid w:val="0087534C"/>
    <w:rsid w:val="00875F22"/>
    <w:rsid w:val="008776C8"/>
    <w:rsid w:val="00882B7F"/>
    <w:rsid w:val="008835BE"/>
    <w:rsid w:val="008862B0"/>
    <w:rsid w:val="00893265"/>
    <w:rsid w:val="00896E1C"/>
    <w:rsid w:val="008A1DDE"/>
    <w:rsid w:val="008A2A7B"/>
    <w:rsid w:val="008A4606"/>
    <w:rsid w:val="008A6A8E"/>
    <w:rsid w:val="008A7657"/>
    <w:rsid w:val="008B1937"/>
    <w:rsid w:val="008B287F"/>
    <w:rsid w:val="008B2D59"/>
    <w:rsid w:val="008B51CF"/>
    <w:rsid w:val="008B640A"/>
    <w:rsid w:val="008C1FBE"/>
    <w:rsid w:val="008C20EA"/>
    <w:rsid w:val="008C2A3F"/>
    <w:rsid w:val="008C2F35"/>
    <w:rsid w:val="008C50B2"/>
    <w:rsid w:val="008D2559"/>
    <w:rsid w:val="008D50B8"/>
    <w:rsid w:val="008D55B4"/>
    <w:rsid w:val="008D753E"/>
    <w:rsid w:val="008E4763"/>
    <w:rsid w:val="008E496D"/>
    <w:rsid w:val="008E54BE"/>
    <w:rsid w:val="008E7051"/>
    <w:rsid w:val="008F0B50"/>
    <w:rsid w:val="008F39BE"/>
    <w:rsid w:val="008F4B47"/>
    <w:rsid w:val="008F50D7"/>
    <w:rsid w:val="008F532A"/>
    <w:rsid w:val="008F6F2B"/>
    <w:rsid w:val="008F7F94"/>
    <w:rsid w:val="00900F0A"/>
    <w:rsid w:val="00910603"/>
    <w:rsid w:val="00911513"/>
    <w:rsid w:val="00913F68"/>
    <w:rsid w:val="00914774"/>
    <w:rsid w:val="00914CA5"/>
    <w:rsid w:val="00916B09"/>
    <w:rsid w:val="00921640"/>
    <w:rsid w:val="00921BAA"/>
    <w:rsid w:val="00923ED7"/>
    <w:rsid w:val="00925AEA"/>
    <w:rsid w:val="00925CCA"/>
    <w:rsid w:val="009304E5"/>
    <w:rsid w:val="0093271E"/>
    <w:rsid w:val="009337F8"/>
    <w:rsid w:val="00934276"/>
    <w:rsid w:val="00937580"/>
    <w:rsid w:val="00937772"/>
    <w:rsid w:val="009427CD"/>
    <w:rsid w:val="00942A8C"/>
    <w:rsid w:val="00942B98"/>
    <w:rsid w:val="00943ECC"/>
    <w:rsid w:val="009455F2"/>
    <w:rsid w:val="00952EB9"/>
    <w:rsid w:val="00955C63"/>
    <w:rsid w:val="00956D44"/>
    <w:rsid w:val="00960400"/>
    <w:rsid w:val="00962513"/>
    <w:rsid w:val="009632BE"/>
    <w:rsid w:val="00963BC0"/>
    <w:rsid w:val="0097123A"/>
    <w:rsid w:val="009746C5"/>
    <w:rsid w:val="00980C9A"/>
    <w:rsid w:val="00981F70"/>
    <w:rsid w:val="00985F2C"/>
    <w:rsid w:val="00986252"/>
    <w:rsid w:val="00987FCD"/>
    <w:rsid w:val="00993033"/>
    <w:rsid w:val="0099547D"/>
    <w:rsid w:val="009A3099"/>
    <w:rsid w:val="009A5158"/>
    <w:rsid w:val="009A54F4"/>
    <w:rsid w:val="009A7EE0"/>
    <w:rsid w:val="009B10FE"/>
    <w:rsid w:val="009B14A4"/>
    <w:rsid w:val="009B1A64"/>
    <w:rsid w:val="009B37F0"/>
    <w:rsid w:val="009B3833"/>
    <w:rsid w:val="009B4246"/>
    <w:rsid w:val="009B50B7"/>
    <w:rsid w:val="009B5A3E"/>
    <w:rsid w:val="009B7D92"/>
    <w:rsid w:val="009C2898"/>
    <w:rsid w:val="009C553B"/>
    <w:rsid w:val="009D14BD"/>
    <w:rsid w:val="009D1A33"/>
    <w:rsid w:val="009D6359"/>
    <w:rsid w:val="009E04DC"/>
    <w:rsid w:val="009E36B4"/>
    <w:rsid w:val="009F4CB9"/>
    <w:rsid w:val="009F6D20"/>
    <w:rsid w:val="009F75CF"/>
    <w:rsid w:val="00A01311"/>
    <w:rsid w:val="00A0521F"/>
    <w:rsid w:val="00A10F9F"/>
    <w:rsid w:val="00A11012"/>
    <w:rsid w:val="00A11CF7"/>
    <w:rsid w:val="00A12DEC"/>
    <w:rsid w:val="00A147D4"/>
    <w:rsid w:val="00A14DA6"/>
    <w:rsid w:val="00A1582B"/>
    <w:rsid w:val="00A16394"/>
    <w:rsid w:val="00A166E4"/>
    <w:rsid w:val="00A21085"/>
    <w:rsid w:val="00A22150"/>
    <w:rsid w:val="00A25FA4"/>
    <w:rsid w:val="00A313D1"/>
    <w:rsid w:val="00A335A2"/>
    <w:rsid w:val="00A46A41"/>
    <w:rsid w:val="00A47922"/>
    <w:rsid w:val="00A513B2"/>
    <w:rsid w:val="00A52E56"/>
    <w:rsid w:val="00A60429"/>
    <w:rsid w:val="00A62886"/>
    <w:rsid w:val="00A64D59"/>
    <w:rsid w:val="00A70C5F"/>
    <w:rsid w:val="00A710EC"/>
    <w:rsid w:val="00A72AE0"/>
    <w:rsid w:val="00A73EAB"/>
    <w:rsid w:val="00A74D04"/>
    <w:rsid w:val="00A76254"/>
    <w:rsid w:val="00A81C1F"/>
    <w:rsid w:val="00A8487D"/>
    <w:rsid w:val="00A91D80"/>
    <w:rsid w:val="00A952D2"/>
    <w:rsid w:val="00AA2BC6"/>
    <w:rsid w:val="00AA3446"/>
    <w:rsid w:val="00AA543F"/>
    <w:rsid w:val="00AA5EBF"/>
    <w:rsid w:val="00AB19F7"/>
    <w:rsid w:val="00AB4886"/>
    <w:rsid w:val="00AC3A62"/>
    <w:rsid w:val="00AC3ACE"/>
    <w:rsid w:val="00AD44B7"/>
    <w:rsid w:val="00AD469F"/>
    <w:rsid w:val="00AD4F33"/>
    <w:rsid w:val="00AD6662"/>
    <w:rsid w:val="00AD773C"/>
    <w:rsid w:val="00AD7E1B"/>
    <w:rsid w:val="00AE10D9"/>
    <w:rsid w:val="00AE2A27"/>
    <w:rsid w:val="00AE3B8B"/>
    <w:rsid w:val="00AE6318"/>
    <w:rsid w:val="00AF038C"/>
    <w:rsid w:val="00AF2091"/>
    <w:rsid w:val="00AF2423"/>
    <w:rsid w:val="00AF4728"/>
    <w:rsid w:val="00AF74C5"/>
    <w:rsid w:val="00B0001D"/>
    <w:rsid w:val="00B01B62"/>
    <w:rsid w:val="00B02F56"/>
    <w:rsid w:val="00B05A4D"/>
    <w:rsid w:val="00B11BCA"/>
    <w:rsid w:val="00B12163"/>
    <w:rsid w:val="00B13729"/>
    <w:rsid w:val="00B1408F"/>
    <w:rsid w:val="00B15A38"/>
    <w:rsid w:val="00B16716"/>
    <w:rsid w:val="00B205EE"/>
    <w:rsid w:val="00B20888"/>
    <w:rsid w:val="00B24241"/>
    <w:rsid w:val="00B279CE"/>
    <w:rsid w:val="00B30682"/>
    <w:rsid w:val="00B336DF"/>
    <w:rsid w:val="00B40349"/>
    <w:rsid w:val="00B40A11"/>
    <w:rsid w:val="00B415E4"/>
    <w:rsid w:val="00B4559D"/>
    <w:rsid w:val="00B562D1"/>
    <w:rsid w:val="00B603B4"/>
    <w:rsid w:val="00B63992"/>
    <w:rsid w:val="00B65846"/>
    <w:rsid w:val="00B67903"/>
    <w:rsid w:val="00B7025C"/>
    <w:rsid w:val="00B711CE"/>
    <w:rsid w:val="00B715FB"/>
    <w:rsid w:val="00B77A62"/>
    <w:rsid w:val="00B80724"/>
    <w:rsid w:val="00B80BFA"/>
    <w:rsid w:val="00B80E00"/>
    <w:rsid w:val="00B81031"/>
    <w:rsid w:val="00B878A1"/>
    <w:rsid w:val="00B90DE3"/>
    <w:rsid w:val="00B93FFD"/>
    <w:rsid w:val="00B95D07"/>
    <w:rsid w:val="00BA0955"/>
    <w:rsid w:val="00BA127E"/>
    <w:rsid w:val="00BA2DC3"/>
    <w:rsid w:val="00BA4667"/>
    <w:rsid w:val="00BA77FB"/>
    <w:rsid w:val="00BB0D41"/>
    <w:rsid w:val="00BB3EA0"/>
    <w:rsid w:val="00BB4BD6"/>
    <w:rsid w:val="00BB6293"/>
    <w:rsid w:val="00BB7DCE"/>
    <w:rsid w:val="00BC076C"/>
    <w:rsid w:val="00BD1559"/>
    <w:rsid w:val="00BD1A27"/>
    <w:rsid w:val="00BD6878"/>
    <w:rsid w:val="00BD75AC"/>
    <w:rsid w:val="00BE08E4"/>
    <w:rsid w:val="00BE0B4A"/>
    <w:rsid w:val="00BE25AB"/>
    <w:rsid w:val="00BE5CEC"/>
    <w:rsid w:val="00BE6953"/>
    <w:rsid w:val="00BF247F"/>
    <w:rsid w:val="00BF3A8E"/>
    <w:rsid w:val="00BF3DFB"/>
    <w:rsid w:val="00BF5F24"/>
    <w:rsid w:val="00BF781B"/>
    <w:rsid w:val="00C000A6"/>
    <w:rsid w:val="00C00941"/>
    <w:rsid w:val="00C01848"/>
    <w:rsid w:val="00C0197E"/>
    <w:rsid w:val="00C03789"/>
    <w:rsid w:val="00C037FE"/>
    <w:rsid w:val="00C057DA"/>
    <w:rsid w:val="00C10588"/>
    <w:rsid w:val="00C132F2"/>
    <w:rsid w:val="00C13A82"/>
    <w:rsid w:val="00C14E4F"/>
    <w:rsid w:val="00C15BE3"/>
    <w:rsid w:val="00C15EB2"/>
    <w:rsid w:val="00C20735"/>
    <w:rsid w:val="00C22A08"/>
    <w:rsid w:val="00C231F2"/>
    <w:rsid w:val="00C23E8E"/>
    <w:rsid w:val="00C258BD"/>
    <w:rsid w:val="00C262A6"/>
    <w:rsid w:val="00C26D3E"/>
    <w:rsid w:val="00C30216"/>
    <w:rsid w:val="00C322F5"/>
    <w:rsid w:val="00C33067"/>
    <w:rsid w:val="00C3344C"/>
    <w:rsid w:val="00C34466"/>
    <w:rsid w:val="00C40264"/>
    <w:rsid w:val="00C4387D"/>
    <w:rsid w:val="00C4757E"/>
    <w:rsid w:val="00C47756"/>
    <w:rsid w:val="00C52D2D"/>
    <w:rsid w:val="00C53744"/>
    <w:rsid w:val="00C53F83"/>
    <w:rsid w:val="00C54751"/>
    <w:rsid w:val="00C603C4"/>
    <w:rsid w:val="00C6122F"/>
    <w:rsid w:val="00C6441C"/>
    <w:rsid w:val="00C71850"/>
    <w:rsid w:val="00C7464D"/>
    <w:rsid w:val="00C7672D"/>
    <w:rsid w:val="00C76881"/>
    <w:rsid w:val="00C848C9"/>
    <w:rsid w:val="00C90067"/>
    <w:rsid w:val="00C922AB"/>
    <w:rsid w:val="00C92714"/>
    <w:rsid w:val="00C9579A"/>
    <w:rsid w:val="00CA199C"/>
    <w:rsid w:val="00CA59D1"/>
    <w:rsid w:val="00CA7706"/>
    <w:rsid w:val="00CB304D"/>
    <w:rsid w:val="00CB4C5A"/>
    <w:rsid w:val="00CB518D"/>
    <w:rsid w:val="00CB5E31"/>
    <w:rsid w:val="00CB77B0"/>
    <w:rsid w:val="00CC2B70"/>
    <w:rsid w:val="00CC5442"/>
    <w:rsid w:val="00CC66E0"/>
    <w:rsid w:val="00CC7590"/>
    <w:rsid w:val="00CC7716"/>
    <w:rsid w:val="00CD761D"/>
    <w:rsid w:val="00CE02E9"/>
    <w:rsid w:val="00CE3343"/>
    <w:rsid w:val="00CE5FE0"/>
    <w:rsid w:val="00CE6299"/>
    <w:rsid w:val="00CE6E91"/>
    <w:rsid w:val="00CF13E7"/>
    <w:rsid w:val="00CF3FEB"/>
    <w:rsid w:val="00D00D6F"/>
    <w:rsid w:val="00D01703"/>
    <w:rsid w:val="00D03C3B"/>
    <w:rsid w:val="00D06D07"/>
    <w:rsid w:val="00D10300"/>
    <w:rsid w:val="00D1120A"/>
    <w:rsid w:val="00D12D1F"/>
    <w:rsid w:val="00D15058"/>
    <w:rsid w:val="00D175CD"/>
    <w:rsid w:val="00D262B8"/>
    <w:rsid w:val="00D26C64"/>
    <w:rsid w:val="00D26E13"/>
    <w:rsid w:val="00D276B5"/>
    <w:rsid w:val="00D3079F"/>
    <w:rsid w:val="00D31B27"/>
    <w:rsid w:val="00D37E72"/>
    <w:rsid w:val="00D41E9A"/>
    <w:rsid w:val="00D4377A"/>
    <w:rsid w:val="00D43825"/>
    <w:rsid w:val="00D45625"/>
    <w:rsid w:val="00D50901"/>
    <w:rsid w:val="00D51448"/>
    <w:rsid w:val="00D51ED3"/>
    <w:rsid w:val="00D534C9"/>
    <w:rsid w:val="00D53825"/>
    <w:rsid w:val="00D54D30"/>
    <w:rsid w:val="00D57EE3"/>
    <w:rsid w:val="00D7420F"/>
    <w:rsid w:val="00D769B4"/>
    <w:rsid w:val="00D80133"/>
    <w:rsid w:val="00D80A6A"/>
    <w:rsid w:val="00D83AFA"/>
    <w:rsid w:val="00D84ACB"/>
    <w:rsid w:val="00D86804"/>
    <w:rsid w:val="00D92102"/>
    <w:rsid w:val="00D94A71"/>
    <w:rsid w:val="00D95659"/>
    <w:rsid w:val="00D9673E"/>
    <w:rsid w:val="00D96AF5"/>
    <w:rsid w:val="00D96E99"/>
    <w:rsid w:val="00DA21C3"/>
    <w:rsid w:val="00DA240D"/>
    <w:rsid w:val="00DA5C3B"/>
    <w:rsid w:val="00DA6607"/>
    <w:rsid w:val="00DB0062"/>
    <w:rsid w:val="00DB0C5A"/>
    <w:rsid w:val="00DB409F"/>
    <w:rsid w:val="00DC0E79"/>
    <w:rsid w:val="00DC3380"/>
    <w:rsid w:val="00DC618D"/>
    <w:rsid w:val="00DC6DA0"/>
    <w:rsid w:val="00DD2629"/>
    <w:rsid w:val="00DD2E71"/>
    <w:rsid w:val="00DD45D1"/>
    <w:rsid w:val="00DE2970"/>
    <w:rsid w:val="00DE3CD5"/>
    <w:rsid w:val="00DF1770"/>
    <w:rsid w:val="00DF1A57"/>
    <w:rsid w:val="00DF1D06"/>
    <w:rsid w:val="00DF1F75"/>
    <w:rsid w:val="00DF6B1A"/>
    <w:rsid w:val="00DF6ECF"/>
    <w:rsid w:val="00E005CC"/>
    <w:rsid w:val="00E02049"/>
    <w:rsid w:val="00E06403"/>
    <w:rsid w:val="00E06980"/>
    <w:rsid w:val="00E12E9C"/>
    <w:rsid w:val="00E13DE5"/>
    <w:rsid w:val="00E14682"/>
    <w:rsid w:val="00E1482E"/>
    <w:rsid w:val="00E223A8"/>
    <w:rsid w:val="00E229BF"/>
    <w:rsid w:val="00E22F29"/>
    <w:rsid w:val="00E233BC"/>
    <w:rsid w:val="00E24ADD"/>
    <w:rsid w:val="00E25141"/>
    <w:rsid w:val="00E256ED"/>
    <w:rsid w:val="00E267A6"/>
    <w:rsid w:val="00E270DD"/>
    <w:rsid w:val="00E30C6B"/>
    <w:rsid w:val="00E4163E"/>
    <w:rsid w:val="00E42BFA"/>
    <w:rsid w:val="00E42D31"/>
    <w:rsid w:val="00E4326C"/>
    <w:rsid w:val="00E44DCA"/>
    <w:rsid w:val="00E462B5"/>
    <w:rsid w:val="00E550FA"/>
    <w:rsid w:val="00E55BA0"/>
    <w:rsid w:val="00E56C6B"/>
    <w:rsid w:val="00E6147B"/>
    <w:rsid w:val="00E6169D"/>
    <w:rsid w:val="00E635F6"/>
    <w:rsid w:val="00E66F50"/>
    <w:rsid w:val="00E70C21"/>
    <w:rsid w:val="00E72CE8"/>
    <w:rsid w:val="00E73818"/>
    <w:rsid w:val="00E74A9B"/>
    <w:rsid w:val="00E75FF4"/>
    <w:rsid w:val="00E775CB"/>
    <w:rsid w:val="00E80E11"/>
    <w:rsid w:val="00E82C15"/>
    <w:rsid w:val="00E86C79"/>
    <w:rsid w:val="00E87E88"/>
    <w:rsid w:val="00E9213F"/>
    <w:rsid w:val="00E93659"/>
    <w:rsid w:val="00E974BC"/>
    <w:rsid w:val="00EB052C"/>
    <w:rsid w:val="00EB0DCD"/>
    <w:rsid w:val="00EB2BF0"/>
    <w:rsid w:val="00EB5985"/>
    <w:rsid w:val="00EC0D32"/>
    <w:rsid w:val="00EC17F7"/>
    <w:rsid w:val="00EC1E0F"/>
    <w:rsid w:val="00EC2E73"/>
    <w:rsid w:val="00EC5492"/>
    <w:rsid w:val="00ED0398"/>
    <w:rsid w:val="00ED1576"/>
    <w:rsid w:val="00ED161F"/>
    <w:rsid w:val="00ED7996"/>
    <w:rsid w:val="00ED7EC7"/>
    <w:rsid w:val="00EE1BCD"/>
    <w:rsid w:val="00EE2A65"/>
    <w:rsid w:val="00EE5947"/>
    <w:rsid w:val="00EF0644"/>
    <w:rsid w:val="00EF0DC2"/>
    <w:rsid w:val="00EF245C"/>
    <w:rsid w:val="00EF5875"/>
    <w:rsid w:val="00EF5B6D"/>
    <w:rsid w:val="00F015E7"/>
    <w:rsid w:val="00F068D1"/>
    <w:rsid w:val="00F07B81"/>
    <w:rsid w:val="00F10B35"/>
    <w:rsid w:val="00F10C33"/>
    <w:rsid w:val="00F118E1"/>
    <w:rsid w:val="00F13236"/>
    <w:rsid w:val="00F134A8"/>
    <w:rsid w:val="00F153ED"/>
    <w:rsid w:val="00F20655"/>
    <w:rsid w:val="00F26D5B"/>
    <w:rsid w:val="00F32E1C"/>
    <w:rsid w:val="00F365FE"/>
    <w:rsid w:val="00F36B8B"/>
    <w:rsid w:val="00F3734C"/>
    <w:rsid w:val="00F373CD"/>
    <w:rsid w:val="00F40BC4"/>
    <w:rsid w:val="00F425AE"/>
    <w:rsid w:val="00F426AE"/>
    <w:rsid w:val="00F444B4"/>
    <w:rsid w:val="00F44926"/>
    <w:rsid w:val="00F452ED"/>
    <w:rsid w:val="00F4543E"/>
    <w:rsid w:val="00F4572F"/>
    <w:rsid w:val="00F46C96"/>
    <w:rsid w:val="00F54112"/>
    <w:rsid w:val="00F557EF"/>
    <w:rsid w:val="00F579E3"/>
    <w:rsid w:val="00F60D48"/>
    <w:rsid w:val="00F614DD"/>
    <w:rsid w:val="00F6334F"/>
    <w:rsid w:val="00F63628"/>
    <w:rsid w:val="00F67C9A"/>
    <w:rsid w:val="00F70BB5"/>
    <w:rsid w:val="00F70BE1"/>
    <w:rsid w:val="00F723BB"/>
    <w:rsid w:val="00F733D3"/>
    <w:rsid w:val="00F74338"/>
    <w:rsid w:val="00F77661"/>
    <w:rsid w:val="00F777F1"/>
    <w:rsid w:val="00F80197"/>
    <w:rsid w:val="00F83EF2"/>
    <w:rsid w:val="00F84A40"/>
    <w:rsid w:val="00F85C40"/>
    <w:rsid w:val="00F86426"/>
    <w:rsid w:val="00F95532"/>
    <w:rsid w:val="00FA262A"/>
    <w:rsid w:val="00FA3141"/>
    <w:rsid w:val="00FA3C0C"/>
    <w:rsid w:val="00FA3DF5"/>
    <w:rsid w:val="00FB46E8"/>
    <w:rsid w:val="00FC28D4"/>
    <w:rsid w:val="00FD2A15"/>
    <w:rsid w:val="00FD7365"/>
    <w:rsid w:val="00FE4007"/>
    <w:rsid w:val="00FE5610"/>
    <w:rsid w:val="00FE643E"/>
    <w:rsid w:val="00FF024C"/>
    <w:rsid w:val="00FF05B0"/>
    <w:rsid w:val="00FF2AF8"/>
    <w:rsid w:val="00FF3914"/>
    <w:rsid w:val="00FF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9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99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8139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394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3">
    <w:name w:val="List Paragraph"/>
    <w:basedOn w:val="a"/>
    <w:uiPriority w:val="34"/>
    <w:qFormat/>
    <w:rsid w:val="00C47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1337</dc:creator>
  <cp:keywords/>
  <dc:description/>
  <cp:lastModifiedBy>1337</cp:lastModifiedBy>
  <cp:revision>3</cp:revision>
  <dcterms:created xsi:type="dcterms:W3CDTF">2017-05-30T16:55:00Z</dcterms:created>
  <dcterms:modified xsi:type="dcterms:W3CDTF">2017-05-30T18:22:00Z</dcterms:modified>
</cp:coreProperties>
</file>