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DE" w:rsidRPr="003270DE" w:rsidRDefault="003270DE" w:rsidP="003270DE">
      <w:pPr>
        <w:pStyle w:val="a3"/>
        <w:rPr>
          <w:sz w:val="24"/>
          <w:szCs w:val="24"/>
        </w:rPr>
      </w:pPr>
      <w:r w:rsidRPr="003270DE">
        <w:rPr>
          <w:sz w:val="24"/>
          <w:szCs w:val="24"/>
        </w:rPr>
        <w:t xml:space="preserve">ДОГОВОР № </w:t>
      </w:r>
    </w:p>
    <w:p w:rsidR="003270DE" w:rsidRPr="003270DE" w:rsidRDefault="00DF4A70" w:rsidP="003270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270DE" w:rsidRPr="003270DE">
        <w:rPr>
          <w:rFonts w:ascii="Times New Roman" w:hAnsi="Times New Roman" w:cs="Times New Roman"/>
          <w:b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3270DE" w:rsidRPr="003270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0DE" w:rsidRPr="003270DE" w:rsidRDefault="003270DE" w:rsidP="003270DE">
      <w:pPr>
        <w:pStyle w:val="a5"/>
        <w:ind w:right="-1"/>
        <w:rPr>
          <w:szCs w:val="24"/>
        </w:rPr>
      </w:pPr>
      <w:r w:rsidRPr="003270DE">
        <w:rPr>
          <w:szCs w:val="24"/>
        </w:rPr>
        <w:t xml:space="preserve">г. Пошехонье                                                                                             </w:t>
      </w:r>
      <w:r w:rsidR="00F22D6B">
        <w:rPr>
          <w:szCs w:val="24"/>
        </w:rPr>
        <w:t xml:space="preserve">   </w:t>
      </w:r>
      <w:r w:rsidR="00E50AAC">
        <w:rPr>
          <w:szCs w:val="24"/>
        </w:rPr>
        <w:t xml:space="preserve"> </w:t>
      </w:r>
      <w:r w:rsidRPr="003270DE">
        <w:rPr>
          <w:szCs w:val="24"/>
        </w:rPr>
        <w:t xml:space="preserve"> "  " __________2021 г. </w:t>
      </w:r>
    </w:p>
    <w:p w:rsidR="003270DE" w:rsidRPr="003270DE" w:rsidRDefault="003270DE" w:rsidP="003270DE">
      <w:pPr>
        <w:pStyle w:val="a5"/>
        <w:ind w:right="-1"/>
        <w:rPr>
          <w:szCs w:val="24"/>
        </w:rPr>
      </w:pPr>
    </w:p>
    <w:p w:rsidR="003270DE" w:rsidRPr="003270DE" w:rsidRDefault="003270DE" w:rsidP="003270D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0DE">
        <w:rPr>
          <w:rFonts w:ascii="Times New Roman" w:hAnsi="Times New Roman" w:cs="Times New Roman"/>
          <w:b/>
          <w:sz w:val="24"/>
          <w:szCs w:val="24"/>
        </w:rPr>
        <w:t xml:space="preserve">Государственное профессиональное образовательное учреждение Ярославской области Пошехонский аграрно-политехнический колледж  </w:t>
      </w:r>
      <w:r w:rsidRPr="003270DE">
        <w:rPr>
          <w:rFonts w:ascii="Times New Roman" w:hAnsi="Times New Roman" w:cs="Times New Roman"/>
          <w:sz w:val="24"/>
          <w:szCs w:val="24"/>
        </w:rPr>
        <w:t>(далее – колледж),</w:t>
      </w:r>
      <w:r w:rsidRPr="003270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70DE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</w:t>
      </w:r>
      <w:r w:rsidRPr="003270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70DE">
        <w:rPr>
          <w:rFonts w:ascii="Times New Roman" w:hAnsi="Times New Roman" w:cs="Times New Roman"/>
          <w:sz w:val="24"/>
          <w:szCs w:val="24"/>
        </w:rPr>
        <w:t>на основании лицензии от "27" августа 2015 г. серия 76 Л02 N 0000486, выданной департаментом образования Ярославской области бессрочно, свидетельства о государственной аккредитации № 76А01 № 0000119 от 29.04.2026 г. именуемое</w:t>
      </w:r>
      <w:r w:rsidR="00F22D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70DE">
        <w:rPr>
          <w:rFonts w:ascii="Times New Roman" w:hAnsi="Times New Roman" w:cs="Times New Roman"/>
          <w:sz w:val="24"/>
          <w:szCs w:val="24"/>
        </w:rPr>
        <w:t>в</w:t>
      </w:r>
      <w:r w:rsidR="00F22D6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270DE">
        <w:rPr>
          <w:rFonts w:ascii="Times New Roman" w:hAnsi="Times New Roman" w:cs="Times New Roman"/>
          <w:sz w:val="24"/>
          <w:szCs w:val="24"/>
        </w:rPr>
        <w:t>дальнейшем</w:t>
      </w:r>
      <w:r w:rsidR="00F22D6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270D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F22D6B">
        <w:rPr>
          <w:rFonts w:ascii="Times New Roman" w:hAnsi="Times New Roman" w:cs="Times New Roman"/>
          <w:sz w:val="24"/>
          <w:szCs w:val="24"/>
        </w:rPr>
        <w:t>,</w:t>
      </w:r>
      <w:r w:rsidRPr="003270DE">
        <w:rPr>
          <w:rFonts w:ascii="Times New Roman" w:hAnsi="Times New Roman" w:cs="Times New Roman"/>
          <w:sz w:val="24"/>
          <w:szCs w:val="24"/>
        </w:rPr>
        <w:t xml:space="preserve"> в лице директора Викторович Ольги Николаевны, действующего на основании приказа о продолжении трудовых отношений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с руководителями государственных учреждений от 29.06.2020 г.  № 02/02/110,  с одной стороны, и ____</w:t>
      </w:r>
      <w:r w:rsidR="00F22D6B">
        <w:rPr>
          <w:rFonts w:ascii="Times New Roman" w:hAnsi="Times New Roman" w:cs="Times New Roman"/>
          <w:sz w:val="24"/>
          <w:szCs w:val="24"/>
        </w:rPr>
        <w:t>______________________________________________________________, именуемый</w:t>
      </w:r>
      <w:r w:rsidRPr="00327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DE" w:rsidRPr="003270DE" w:rsidRDefault="003270DE" w:rsidP="003270D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270D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="00F22D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F22D6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270DE">
        <w:rPr>
          <w:rFonts w:ascii="Times New Roman" w:hAnsi="Times New Roman" w:cs="Times New Roman"/>
          <w:sz w:val="24"/>
          <w:szCs w:val="24"/>
          <w:vertAlign w:val="subscript"/>
        </w:rPr>
        <w:t>(ФИО)</w:t>
      </w:r>
    </w:p>
    <w:p w:rsidR="003270DE" w:rsidRPr="003270DE" w:rsidRDefault="003270DE" w:rsidP="003270D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3270DE">
        <w:rPr>
          <w:rFonts w:ascii="Times New Roman" w:hAnsi="Times New Roman" w:cs="Times New Roman"/>
          <w:b/>
          <w:sz w:val="24"/>
          <w:szCs w:val="24"/>
        </w:rPr>
        <w:t xml:space="preserve">Заказчик, </w:t>
      </w:r>
      <w:r w:rsidRPr="003270DE">
        <w:rPr>
          <w:rFonts w:ascii="Times New Roman" w:hAnsi="Times New Roman" w:cs="Times New Roman"/>
          <w:sz w:val="24"/>
          <w:szCs w:val="24"/>
        </w:rPr>
        <w:t xml:space="preserve">и____________________________________________, именуемый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DE" w:rsidRPr="003270DE" w:rsidRDefault="003270DE" w:rsidP="003270D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70DE">
        <w:rPr>
          <w:rFonts w:ascii="Times New Roman" w:hAnsi="Times New Roman" w:cs="Times New Roman"/>
          <w:sz w:val="24"/>
          <w:szCs w:val="24"/>
        </w:rPr>
        <w:t xml:space="preserve"> </w:t>
      </w:r>
      <w:r w:rsidRPr="003270DE">
        <w:rPr>
          <w:rFonts w:ascii="Times New Roman" w:hAnsi="Times New Roman" w:cs="Times New Roman"/>
          <w:sz w:val="24"/>
          <w:szCs w:val="24"/>
          <w:vertAlign w:val="subscript"/>
        </w:rPr>
        <w:t>(ФИО)</w:t>
      </w:r>
    </w:p>
    <w:p w:rsidR="003270DE" w:rsidRPr="003270DE" w:rsidRDefault="003270DE" w:rsidP="003270D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0DE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</w:t>
      </w:r>
      <w:r w:rsidRPr="003270DE">
        <w:rPr>
          <w:rFonts w:ascii="Times New Roman" w:hAnsi="Times New Roman" w:cs="Times New Roman"/>
          <w:b/>
          <w:sz w:val="24"/>
          <w:szCs w:val="24"/>
        </w:rPr>
        <w:t xml:space="preserve">Обучающийся, </w:t>
      </w:r>
      <w:r w:rsidRPr="003270DE">
        <w:rPr>
          <w:rFonts w:ascii="Times New Roman" w:hAnsi="Times New Roman" w:cs="Times New Roman"/>
          <w:sz w:val="24"/>
          <w:szCs w:val="24"/>
        </w:rPr>
        <w:t xml:space="preserve">совместно именуемые </w:t>
      </w:r>
      <w:r w:rsidRPr="003270DE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3270DE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3270DE" w:rsidRPr="003270DE" w:rsidRDefault="003270DE" w:rsidP="003270D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0DE" w:rsidRDefault="003270DE" w:rsidP="003270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Предмет Договор</w:t>
      </w:r>
    </w:p>
    <w:p w:rsidR="003270DE" w:rsidRPr="003270DE" w:rsidRDefault="003270DE" w:rsidP="003270DE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74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Обучающийся/Заказчик </w:t>
      </w:r>
      <w:r w:rsidRPr="003270D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3270DE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r w:rsidR="00DF4A70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3270DE">
        <w:rPr>
          <w:rFonts w:ascii="Times New Roman" w:hAnsi="Times New Roman" w:cs="Times New Roman"/>
          <w:sz w:val="24"/>
          <w:szCs w:val="24"/>
        </w:rPr>
        <w:t>обучени</w:t>
      </w:r>
      <w:r w:rsidR="00717E53">
        <w:rPr>
          <w:rFonts w:ascii="Times New Roman" w:hAnsi="Times New Roman" w:cs="Times New Roman"/>
          <w:sz w:val="24"/>
          <w:szCs w:val="24"/>
        </w:rPr>
        <w:t xml:space="preserve">е  в соответствии  </w:t>
      </w:r>
      <w:r w:rsidR="00B338C1" w:rsidRPr="003270DE">
        <w:rPr>
          <w:rFonts w:ascii="Times New Roman" w:hAnsi="Times New Roman" w:cs="Times New Roman"/>
          <w:sz w:val="24"/>
          <w:szCs w:val="24"/>
        </w:rPr>
        <w:t xml:space="preserve">с </w:t>
      </w:r>
      <w:r w:rsidR="00B338C1">
        <w:rPr>
          <w:rFonts w:ascii="Times New Roman" w:hAnsi="Times New Roman" w:cs="Times New Roman"/>
          <w:sz w:val="24"/>
          <w:szCs w:val="24"/>
        </w:rPr>
        <w:t xml:space="preserve">программой </w:t>
      </w:r>
      <w:proofErr w:type="gramStart"/>
      <w:r w:rsidR="00B338C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717E53">
        <w:rPr>
          <w:rFonts w:ascii="Times New Roman" w:hAnsi="Times New Roman" w:cs="Times New Roman"/>
          <w:sz w:val="24"/>
          <w:szCs w:val="24"/>
        </w:rPr>
        <w:t>по</w:t>
      </w:r>
      <w:r w:rsidR="00B338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7E53">
        <w:rPr>
          <w:rFonts w:ascii="Times New Roman" w:hAnsi="Times New Roman" w:cs="Times New Roman"/>
          <w:sz w:val="24"/>
          <w:szCs w:val="24"/>
        </w:rPr>
        <w:t> профессии</w:t>
      </w:r>
      <w:proofErr w:type="gramEnd"/>
      <w:r w:rsidR="00717E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3270DE" w:rsidRPr="003270DE" w:rsidRDefault="00BF4374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F4A70">
        <w:rPr>
          <w:rFonts w:ascii="Times New Roman" w:hAnsi="Times New Roman" w:cs="Times New Roman"/>
          <w:sz w:val="24"/>
          <w:szCs w:val="24"/>
        </w:rPr>
        <w:t xml:space="preserve">     (наименование профессии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1.2. Нормативный срок </w:t>
      </w:r>
      <w:r w:rsidR="003712E5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3270DE">
        <w:rPr>
          <w:rFonts w:ascii="Times New Roman" w:hAnsi="Times New Roman" w:cs="Times New Roman"/>
          <w:sz w:val="24"/>
          <w:szCs w:val="24"/>
        </w:rPr>
        <w:t>обучения п</w:t>
      </w:r>
      <w:r w:rsidR="00DF4A70">
        <w:rPr>
          <w:rFonts w:ascii="Times New Roman" w:hAnsi="Times New Roman" w:cs="Times New Roman"/>
          <w:sz w:val="24"/>
          <w:szCs w:val="24"/>
        </w:rPr>
        <w:t>о указанной в п. 1.1. профессии</w:t>
      </w:r>
      <w:r w:rsidRPr="003270D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338C1">
        <w:rPr>
          <w:rFonts w:ascii="Times New Roman" w:hAnsi="Times New Roman" w:cs="Times New Roman"/>
          <w:sz w:val="24"/>
          <w:szCs w:val="24"/>
        </w:rPr>
        <w:t xml:space="preserve">программой обучения </w:t>
      </w:r>
      <w:r w:rsidRPr="003270DE">
        <w:rPr>
          <w:rFonts w:ascii="Times New Roman" w:hAnsi="Times New Roman" w:cs="Times New Roman"/>
          <w:sz w:val="24"/>
          <w:szCs w:val="24"/>
        </w:rPr>
        <w:t>составляет ___________________</w:t>
      </w:r>
      <w:r w:rsidR="00717E53">
        <w:rPr>
          <w:rFonts w:ascii="Times New Roman" w:hAnsi="Times New Roman" w:cs="Times New Roman"/>
          <w:sz w:val="24"/>
          <w:szCs w:val="24"/>
        </w:rPr>
        <w:t xml:space="preserve"> (срок обучения)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1.3. Срок </w:t>
      </w:r>
      <w:r w:rsidR="003712E5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3270DE">
        <w:rPr>
          <w:rFonts w:ascii="Times New Roman" w:hAnsi="Times New Roman" w:cs="Times New Roman"/>
          <w:sz w:val="24"/>
          <w:szCs w:val="24"/>
        </w:rPr>
        <w:t>обучения в соответствии с учебным планом (индивидуальным графиком) составляет __________________________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1.4. После освоения</w:t>
      </w:r>
      <w:r w:rsidR="00717E53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Pr="003270D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17E53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Pr="003270DE">
        <w:rPr>
          <w:rFonts w:ascii="Times New Roman" w:hAnsi="Times New Roman" w:cs="Times New Roman"/>
          <w:sz w:val="24"/>
          <w:szCs w:val="24"/>
        </w:rPr>
        <w:t xml:space="preserve"> и успешного прохождения государственной итогово</w:t>
      </w:r>
      <w:r w:rsidR="00DF4A70">
        <w:rPr>
          <w:rFonts w:ascii="Times New Roman" w:hAnsi="Times New Roman" w:cs="Times New Roman"/>
          <w:sz w:val="24"/>
          <w:szCs w:val="24"/>
        </w:rPr>
        <w:t>й аттестации ему выдается свидетельство</w:t>
      </w:r>
      <w:r w:rsidRPr="003270DE">
        <w:rPr>
          <w:rFonts w:ascii="Times New Roman" w:hAnsi="Times New Roman" w:cs="Times New Roman"/>
          <w:sz w:val="24"/>
          <w:szCs w:val="24"/>
        </w:rPr>
        <w:t xml:space="preserve"> о </w:t>
      </w:r>
      <w:r w:rsidR="00717E53" w:rsidRPr="00717E53">
        <w:rPr>
          <w:rFonts w:ascii="Times New Roman" w:hAnsi="Times New Roman" w:cs="Times New Roman"/>
          <w:sz w:val="24"/>
          <w:szCs w:val="24"/>
        </w:rPr>
        <w:t>профессии рабочего</w:t>
      </w:r>
      <w:r w:rsidRPr="003270DE">
        <w:rPr>
          <w:rFonts w:ascii="Times New Roman" w:hAnsi="Times New Roman" w:cs="Times New Roman"/>
          <w:sz w:val="24"/>
          <w:szCs w:val="24"/>
        </w:rPr>
        <w:t>,</w:t>
      </w:r>
      <w:r w:rsidR="00717E53">
        <w:rPr>
          <w:rFonts w:ascii="Times New Roman" w:hAnsi="Times New Roman" w:cs="Times New Roman"/>
          <w:sz w:val="24"/>
          <w:szCs w:val="24"/>
        </w:rPr>
        <w:t xml:space="preserve"> должности служащего,</w:t>
      </w:r>
      <w:r w:rsidRPr="003270DE">
        <w:rPr>
          <w:rFonts w:ascii="Times New Roman" w:hAnsi="Times New Roman" w:cs="Times New Roman"/>
          <w:sz w:val="24"/>
          <w:szCs w:val="24"/>
        </w:rPr>
        <w:t xml:space="preserve"> либо академическа</w:t>
      </w:r>
      <w:r w:rsidR="00722413">
        <w:rPr>
          <w:rFonts w:ascii="Times New Roman" w:hAnsi="Times New Roman" w:cs="Times New Roman"/>
          <w:sz w:val="24"/>
          <w:szCs w:val="24"/>
        </w:rPr>
        <w:t>я справка</w:t>
      </w:r>
      <w:r w:rsidRPr="003270DE">
        <w:rPr>
          <w:rFonts w:ascii="Times New Roman" w:hAnsi="Times New Roman" w:cs="Times New Roman"/>
          <w:sz w:val="24"/>
          <w:szCs w:val="24"/>
        </w:rPr>
        <w:t>, в случае отчисления Обучающегося из колледжа до завершения им обучения в полном объеме.</w:t>
      </w:r>
    </w:p>
    <w:p w:rsidR="003270DE" w:rsidRPr="003270DE" w:rsidRDefault="003270DE" w:rsidP="003270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2.1.    Исполнитель вправе: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    аттестации    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>;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   и локальными нормативными актами Исполнителя.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2.1.3. Предоставить, при наличии свободных мест,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иногородним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Обучающимся место в общежитии на период обучения (оплата производится дополнительно).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  предусмотренных разделом 1 договора.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 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2.3.5. Пользоваться дополнительными образовательными услугами, предоставляемыми Исполнителем и не входящими в учебную программу, на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отдельно заключенного договора.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2.3.6. Пользоваться общежитием в порядке, установленном локальными нормативными актами, по отдельному договору.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DE" w:rsidRPr="003270DE" w:rsidRDefault="003270DE" w:rsidP="003270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колледж;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30325F">
        <w:rPr>
          <w:rFonts w:ascii="Times New Roman" w:hAnsi="Times New Roman" w:cs="Times New Roman"/>
          <w:sz w:val="24"/>
          <w:szCs w:val="24"/>
        </w:rPr>
        <w:t xml:space="preserve">, </w:t>
      </w:r>
      <w:r w:rsidR="009831F9">
        <w:rPr>
          <w:rFonts w:ascii="Times New Roman" w:hAnsi="Times New Roman" w:cs="Times New Roman"/>
          <w:sz w:val="24"/>
          <w:szCs w:val="24"/>
        </w:rPr>
        <w:t xml:space="preserve"> </w:t>
      </w:r>
      <w:r w:rsidRPr="003270DE">
        <w:rPr>
          <w:rFonts w:ascii="Times New Roman" w:hAnsi="Times New Roman" w:cs="Times New Roman"/>
          <w:sz w:val="24"/>
          <w:szCs w:val="24"/>
        </w:rPr>
        <w:t>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Федерации", локальными нормативными актами Исполнителя.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3.1.5. Принимать от Обучающегося (или) Заказчика плату за образовательные услуги.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3.1.6. Обеспечить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 Обучающийся обязан: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3.2.2. Выполнять требования устава Исполнителя, правил внутреннего распорядка обучающихся, правил проживания в общежитиях и иных локальных нормативных актов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вопросам организации и осуществления образовательной деятельности.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3.2.3.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3.2.4. Уважать честь и достоинство других обучающихся и работников Исполнителя, не создавать препятствий для получения образования другими обучающимися.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3.2.5. Бережно относиться к имуществу Исполнителя.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3.2.6. Ставить в известность Исполнителя о причинах отсутствия на занятиях.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3.2.7. За неисполнение или нарушение 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Pr="003270DE">
        <w:rPr>
          <w:rFonts w:ascii="Times New Roman" w:hAnsi="Times New Roman" w:cs="Times New Roman"/>
          <w:sz w:val="24"/>
          <w:szCs w:val="24"/>
        </w:rPr>
        <w:lastRenderedPageBreak/>
        <w:t>применены меры дисциплинарного взыскания – замечание, выговор, отчисление из колледжа.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3.2.8. Заказчик и (или) Обучающийся обяза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>-ы)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270DE" w:rsidRPr="003270DE" w:rsidRDefault="003270DE" w:rsidP="003270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услуг, сроки и порядок их оплаты</w:t>
      </w:r>
    </w:p>
    <w:p w:rsidR="003270DE" w:rsidRPr="003270DE" w:rsidRDefault="003270DE" w:rsidP="003270D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4.1. 4.1. Полная стоимость образовательных услуг за весь период обучения Обучающегося составляет     _________  рублей  (</w:t>
      </w:r>
      <w:r w:rsidRPr="003270DE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3270DE">
        <w:rPr>
          <w:rFonts w:ascii="Times New Roman" w:hAnsi="Times New Roman" w:cs="Times New Roman"/>
          <w:sz w:val="24"/>
          <w:szCs w:val="24"/>
        </w:rPr>
        <w:t>).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4.2. Стоимость за год обучения составляет ________ рублей (</w:t>
      </w:r>
      <w:r w:rsidRPr="003270DE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3270DE">
        <w:rPr>
          <w:rFonts w:ascii="Times New Roman" w:hAnsi="Times New Roman" w:cs="Times New Roman"/>
          <w:sz w:val="24"/>
          <w:szCs w:val="24"/>
        </w:rPr>
        <w:t>).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4.3. Увеличение стоимости образовательных услуг после заключения настоящего договора допускается, с учетом уровня инфляции, предусмотренного основными характеристиками федерального бюджета на очередной финансовый год и плановый период. Индексация стоимости обучения проводится</w:t>
      </w:r>
      <w:r w:rsidR="00731124">
        <w:rPr>
          <w:rFonts w:ascii="Times New Roman" w:hAnsi="Times New Roman" w:cs="Times New Roman"/>
          <w:sz w:val="24"/>
          <w:szCs w:val="24"/>
        </w:rPr>
        <w:t xml:space="preserve"> с 1 августа по</w:t>
      </w:r>
      <w:r w:rsidRPr="003270DE">
        <w:rPr>
          <w:rFonts w:ascii="Times New Roman" w:hAnsi="Times New Roman" w:cs="Times New Roman"/>
          <w:sz w:val="24"/>
          <w:szCs w:val="24"/>
        </w:rPr>
        <w:t xml:space="preserve"> 1 сентября каждого учебного года. Для удобства расчета стоимость обучения округляется до рублей в сторону увеличения.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4.4. Оплата производится по семестрам. Сроки  оплаты за обучение следующие: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DE" w:rsidRPr="003270DE" w:rsidRDefault="00731124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 1 семестр 1</w:t>
      </w:r>
      <w:r w:rsidR="003270DE" w:rsidRPr="003270DE">
        <w:rPr>
          <w:rFonts w:ascii="Times New Roman" w:hAnsi="Times New Roman" w:cs="Times New Roman"/>
          <w:sz w:val="24"/>
          <w:szCs w:val="24"/>
        </w:rPr>
        <w:t xml:space="preserve"> курса обучения до 20.10.20.. г.;  </w:t>
      </w:r>
    </w:p>
    <w:p w:rsidR="003270DE" w:rsidRPr="003270DE" w:rsidRDefault="00731124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 2 семестр 1</w:t>
      </w:r>
      <w:r w:rsidR="003270DE" w:rsidRPr="003270DE">
        <w:rPr>
          <w:rFonts w:ascii="Times New Roman" w:hAnsi="Times New Roman" w:cs="Times New Roman"/>
          <w:sz w:val="24"/>
          <w:szCs w:val="24"/>
        </w:rPr>
        <w:t xml:space="preserve"> курса обучения до 20.01.20.. г.;</w:t>
      </w:r>
    </w:p>
    <w:p w:rsidR="003270DE" w:rsidRPr="003270DE" w:rsidRDefault="00731124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 3 семестр 2</w:t>
      </w:r>
      <w:r w:rsidR="003270DE" w:rsidRPr="003270DE">
        <w:rPr>
          <w:rFonts w:ascii="Times New Roman" w:hAnsi="Times New Roman" w:cs="Times New Roman"/>
          <w:sz w:val="24"/>
          <w:szCs w:val="24"/>
        </w:rPr>
        <w:t xml:space="preserve"> курса обучения до 20.10.20.. г.;</w:t>
      </w:r>
    </w:p>
    <w:p w:rsidR="003270DE" w:rsidRDefault="00731124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 4 семестр 2</w:t>
      </w:r>
      <w:r w:rsidR="003270DE" w:rsidRPr="00327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 обучения до 20.01.20.. г.</w:t>
      </w:r>
    </w:p>
    <w:p w:rsidR="00731124" w:rsidRPr="003270DE" w:rsidRDefault="00731124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4.4.1. Оплата производится за наличный расчет в кассу Исполнителя или за безналичный расчет на счет Исполнителя в банке, указанный в разделе 8 настоящего договора.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4.4.2. Обучающиеся, заключающие договоры позднее указанных выше дат, должны произвести оплату в течение месяца со дня получения договора.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4.4.3. Оплаченным считается Договор при фактическом поступлении на расчетный счет Исполнителя вышеуказанных сумм.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4.5. Иной порядок оплаты обучения может быть установлен Исполнителем по заявлению Заказчика/Обучающегося в порядке исключения.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4.6. При отчислении Обучающегося по его вине (академическая неуспеваемость, нарушение устава и (или) иных локальных нормативных актов Исполнителя, иные неуважительные причины) или по вине Заказчика, образовательные услуги подлежат оплате Заказчиком в полном объеме и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денежные средства, полученные Исполнителем по договору возврату не подлежат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>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4.7. В связи с восстановлением ранее отчисленного Обучающегося, переводом с других форм обучения, из других учебных заведений после начала семестра, в котором производится восстановление или перевод Обучающегося, услуги за указанный семестр подлежат оплате в полном объеме в соответствии со стоимостью обучения, установленной на текущий год.</w:t>
      </w:r>
    </w:p>
    <w:p w:rsid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Стоимость обучения после выхода из академического отпуска устанавливается в размере стоимости, действующей в текущем учебного году на данном курсе по дан</w:t>
      </w:r>
      <w:r w:rsidR="00DF4A70">
        <w:rPr>
          <w:rFonts w:ascii="Times New Roman" w:hAnsi="Times New Roman" w:cs="Times New Roman"/>
          <w:sz w:val="24"/>
          <w:szCs w:val="24"/>
        </w:rPr>
        <w:t>ной профессии.</w:t>
      </w:r>
      <w:proofErr w:type="gramEnd"/>
    </w:p>
    <w:p w:rsidR="00E50AAC" w:rsidRDefault="00E50AAC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AAC" w:rsidRDefault="00E50AAC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A70" w:rsidRPr="003270DE" w:rsidRDefault="00DF4A70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DE" w:rsidRPr="003270DE" w:rsidRDefault="003270DE" w:rsidP="003270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:rsidR="003270DE" w:rsidRPr="003270DE" w:rsidRDefault="003270DE" w:rsidP="003270D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lastRenderedPageBreak/>
        <w:t xml:space="preserve">5.3. Настоящий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</w:t>
      </w:r>
      <w:r w:rsidR="0030325F">
        <w:rPr>
          <w:rFonts w:ascii="Times New Roman" w:hAnsi="Times New Roman" w:cs="Times New Roman"/>
          <w:sz w:val="24"/>
          <w:szCs w:val="24"/>
        </w:rPr>
        <w:t>ке в следующих случаях (пункт 22</w:t>
      </w:r>
      <w:r w:rsidRPr="003270DE">
        <w:rPr>
          <w:rFonts w:ascii="Times New Roman" w:hAnsi="Times New Roman" w:cs="Times New Roman"/>
          <w:sz w:val="24"/>
          <w:szCs w:val="24"/>
        </w:rPr>
        <w:t xml:space="preserve"> Правил оказания платных 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образовательных услуг, утвержденных постановлением Правит</w:t>
      </w:r>
      <w:r w:rsidR="0030325F">
        <w:rPr>
          <w:rFonts w:ascii="Times New Roman" w:hAnsi="Times New Roman" w:cs="Times New Roman"/>
          <w:sz w:val="24"/>
          <w:szCs w:val="24"/>
        </w:rPr>
        <w:t>ельства Российской Федерации от</w:t>
      </w:r>
      <w:r w:rsidR="009831F9">
        <w:rPr>
          <w:rFonts w:ascii="Times New Roman" w:hAnsi="Times New Roman" w:cs="Times New Roman"/>
          <w:sz w:val="24"/>
          <w:szCs w:val="24"/>
        </w:rPr>
        <w:t xml:space="preserve"> 15 сентября 2020 года №1441</w:t>
      </w:r>
      <w:r w:rsidR="0030325F">
        <w:rPr>
          <w:rFonts w:ascii="Times New Roman" w:hAnsi="Times New Roman" w:cs="Times New Roman"/>
          <w:sz w:val="24"/>
          <w:szCs w:val="24"/>
        </w:rPr>
        <w:t>).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5.3.1. Применение к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5.3.2. Невыполнение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выполнение учебного плана.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5.3.3. Установление нарушения порядка приема в осуществляющую образовательную деятельность, повлекшего по вине Обучающегося его незаконное зачисление в колледж;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5.3.4. </w:t>
      </w:r>
      <w:r w:rsidR="00DF4A70">
        <w:rPr>
          <w:rFonts w:ascii="Times New Roman" w:hAnsi="Times New Roman" w:cs="Times New Roman"/>
          <w:sz w:val="24"/>
          <w:szCs w:val="24"/>
        </w:rPr>
        <w:t xml:space="preserve">  </w:t>
      </w:r>
      <w:r w:rsidRPr="003270DE">
        <w:rPr>
          <w:rFonts w:ascii="Times New Roman" w:hAnsi="Times New Roman" w:cs="Times New Roman"/>
          <w:sz w:val="24"/>
          <w:szCs w:val="24"/>
        </w:rPr>
        <w:t>Просрочка оплаты стоимости платных образовательных услуг.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5.3.5.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 по инициативе Обучающегося или родителей (законных представителей) несовершеннолетнего Обучающегося, в случаях: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5.4.1.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5.4.2.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срок;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270DE" w:rsidRPr="003270DE" w:rsidRDefault="003270DE" w:rsidP="003270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3270DE" w:rsidRPr="003270DE" w:rsidRDefault="003270DE" w:rsidP="003270D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6.1. 3а неисполнение либо ненадлежащее исполнение обязательств по договору Исполнитель и Заказчик/Обучающийся несут ответственность, предусмотренную договором и законодательством Российской Федерации.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6.2. При обнаружении </w:t>
      </w:r>
      <w:hyperlink r:id="rId6" w:anchor="123" w:history="1">
        <w:r w:rsidRPr="003270DE">
          <w:rPr>
            <w:rFonts w:ascii="Times New Roman" w:hAnsi="Times New Roman" w:cs="Times New Roman"/>
            <w:sz w:val="24"/>
            <w:szCs w:val="24"/>
          </w:rPr>
          <w:t>недостатка платных образовательных услуг</w:t>
        </w:r>
      </w:hyperlink>
      <w:r w:rsidRPr="003270DE">
        <w:rPr>
          <w:rFonts w:ascii="Times New Roman" w:hAnsi="Times New Roman" w:cs="Times New Roman"/>
          <w:sz w:val="24"/>
          <w:szCs w:val="24"/>
        </w:rPr>
        <w:t xml:space="preserve">, в том числе оказания их не в полном объеме, предусмотренном образовательными программами (частью образовательной программы),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>/Обучающийся вправе по своему выбору потребовать: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образовательных услуг.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оказанных платных образовательных услуг.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 xml:space="preserve">/Обучающийся вправе отказаться от исполнения договора и потребовать полного возмещения убытков, если в тридцатидневный срок недостатки платных образовательных услуг не устранены Исполнителем. </w:t>
      </w:r>
      <w:proofErr w:type="gramStart"/>
      <w:r w:rsidRPr="003270DE"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 w:rsidRPr="003270DE">
        <w:rPr>
          <w:rFonts w:ascii="Times New Roman" w:hAnsi="Times New Roman" w:cs="Times New Roman"/>
          <w:sz w:val="24"/>
          <w:szCs w:val="24"/>
        </w:rPr>
        <w:t>/Обучающийся также вправе отказаться от исполнения договора, если им обнаружен существенный недостаток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оказанных платных образовательных услуг или иные существенные отступления от условий договора.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lastRenderedPageBreak/>
        <w:t>6.4.2.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6.4.3. Потребовать уменьшения стоимости платных образовательных услуг.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3270DE" w:rsidRPr="003270DE" w:rsidRDefault="003270DE" w:rsidP="003270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270DE" w:rsidRPr="003270DE" w:rsidRDefault="003270DE" w:rsidP="003270D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в  3 экземплярах, по одному для каждой из сторон. Все экземпляры имеют одинаковую юридическую силу. </w:t>
      </w:r>
    </w:p>
    <w:p w:rsidR="003270DE" w:rsidRPr="003270DE" w:rsidRDefault="003270DE" w:rsidP="0032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7.4.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50AAC" w:rsidRDefault="003270DE" w:rsidP="00E5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270DE" w:rsidRPr="00E50AAC" w:rsidRDefault="00E50AAC" w:rsidP="00E5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270DE" w:rsidRPr="003270DE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p w:rsidR="003270DE" w:rsidRPr="003270DE" w:rsidRDefault="003270DE" w:rsidP="003270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3098"/>
        <w:gridCol w:w="3255"/>
      </w:tblGrid>
      <w:tr w:rsidR="003270DE" w:rsidRPr="003270DE" w:rsidTr="00E50AAC">
        <w:trPr>
          <w:trHeight w:val="7185"/>
        </w:trPr>
        <w:tc>
          <w:tcPr>
            <w:tcW w:w="4047" w:type="dxa"/>
          </w:tcPr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ГПОУ ЯО Пошехонский 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аграрно-политехнический колледж</w:t>
            </w:r>
          </w:p>
          <w:p w:rsid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Адрес: 152850 г. Пошехонье, 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ул. Советская д. 25</w:t>
            </w:r>
          </w:p>
          <w:p w:rsidR="003270DE" w:rsidRPr="003270DE" w:rsidRDefault="003270DE" w:rsidP="0032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ИНН 7624001382   </w:t>
            </w:r>
          </w:p>
          <w:p w:rsidR="003270DE" w:rsidRPr="003270DE" w:rsidRDefault="003270DE" w:rsidP="0032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КПП 762401001               </w:t>
            </w:r>
          </w:p>
          <w:p w:rsidR="003270DE" w:rsidRPr="003270DE" w:rsidRDefault="003270DE" w:rsidP="0032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ЯО (ГПОУ ЯО Пошехонский аграрно-политехнический колледж, л/с 903.06.214.6)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 40102810245370000065 </w:t>
            </w: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03224643780000007101 Отделение Ярославль Банка России// УФК по Ярославской области, 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3270DE" w:rsidRPr="003270DE" w:rsidRDefault="003270DE" w:rsidP="0032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БИК 017888102</w:t>
            </w:r>
          </w:p>
          <w:p w:rsidR="003270DE" w:rsidRPr="003270DE" w:rsidRDefault="003270DE" w:rsidP="0032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8(48546)2-12-07, 2-14-77 </w:t>
            </w:r>
          </w:p>
          <w:p w:rsidR="003270DE" w:rsidRPr="00DF4A70" w:rsidRDefault="003270DE" w:rsidP="0032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27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27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pshk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27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327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7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270DE" w:rsidRPr="00DF4A70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 </w:t>
            </w:r>
            <w:r w:rsidRPr="00DF4A70">
              <w:rPr>
                <w:lang w:val="en-US"/>
              </w:rPr>
              <w:t> 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https://selhoztehnposh.edu.yar.ru/</w:t>
            </w:r>
          </w:p>
          <w:p w:rsidR="003270DE" w:rsidRPr="00DF4A70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70DE" w:rsidRPr="00E50AAC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Директор________  </w:t>
            </w: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О.Н. Викторович  </w:t>
            </w:r>
          </w:p>
        </w:tc>
        <w:tc>
          <w:tcPr>
            <w:tcW w:w="3069" w:type="dxa"/>
          </w:tcPr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</w:t>
            </w:r>
          </w:p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жительства, </w:t>
            </w:r>
            <w:proofErr w:type="gramEnd"/>
          </w:p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:)</w:t>
            </w:r>
            <w:proofErr w:type="gramEnd"/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(паспортные данные/ </w:t>
            </w:r>
            <w:proofErr w:type="gramEnd"/>
          </w:p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реквизиты)</w:t>
            </w:r>
          </w:p>
          <w:p w:rsidR="003270DE" w:rsidRDefault="003270DE" w:rsidP="0032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DE" w:rsidRPr="003270DE" w:rsidRDefault="003270DE" w:rsidP="0032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42" w:type="dxa"/>
          </w:tcPr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тел._________________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паспорт серии 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№_______________________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выдан___________________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«___»_____________20____г.</w:t>
            </w: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DE" w:rsidRPr="003270DE" w:rsidRDefault="003270DE" w:rsidP="0032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270DE" w:rsidRPr="003270DE" w:rsidRDefault="003270DE" w:rsidP="00E5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0A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одпись)</w:t>
            </w:r>
          </w:p>
        </w:tc>
      </w:tr>
    </w:tbl>
    <w:p w:rsidR="00A63869" w:rsidRPr="003270DE" w:rsidRDefault="00A63869" w:rsidP="00DF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3869" w:rsidRPr="003270DE" w:rsidSect="003270DE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1709"/>
    <w:multiLevelType w:val="hybridMultilevel"/>
    <w:tmpl w:val="C3843B32"/>
    <w:lvl w:ilvl="0" w:tplc="F22ADF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DE"/>
    <w:rsid w:val="0030325F"/>
    <w:rsid w:val="003270DE"/>
    <w:rsid w:val="003712E5"/>
    <w:rsid w:val="003B6074"/>
    <w:rsid w:val="00436FC6"/>
    <w:rsid w:val="005F128C"/>
    <w:rsid w:val="006A2BDA"/>
    <w:rsid w:val="00717E53"/>
    <w:rsid w:val="00722413"/>
    <w:rsid w:val="00731124"/>
    <w:rsid w:val="008E061B"/>
    <w:rsid w:val="009831F9"/>
    <w:rsid w:val="00A63869"/>
    <w:rsid w:val="00B22867"/>
    <w:rsid w:val="00B338C1"/>
    <w:rsid w:val="00BD5C8F"/>
    <w:rsid w:val="00BF4374"/>
    <w:rsid w:val="00DD71E2"/>
    <w:rsid w:val="00DF4A70"/>
    <w:rsid w:val="00E50AAC"/>
    <w:rsid w:val="00F2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0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270DE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"/>
    <w:basedOn w:val="a"/>
    <w:link w:val="a6"/>
    <w:rsid w:val="00327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270D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0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270DE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"/>
    <w:basedOn w:val="a"/>
    <w:link w:val="a6"/>
    <w:rsid w:val="00327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270D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3364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Аня</cp:lastModifiedBy>
  <cp:revision>2</cp:revision>
  <dcterms:created xsi:type="dcterms:W3CDTF">2021-10-01T08:54:00Z</dcterms:created>
  <dcterms:modified xsi:type="dcterms:W3CDTF">2021-10-01T08:54:00Z</dcterms:modified>
</cp:coreProperties>
</file>