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9" w:rsidRDefault="00E92ECC">
      <w:pPr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</w:pPr>
      <w:r w:rsidRPr="00B870CB">
        <w:rPr>
          <w:rFonts w:ascii="Monotype Corsiva" w:hAnsi="Monotype Corsiva" w:cs="Arial"/>
          <w:color w:val="C00000"/>
          <w:sz w:val="52"/>
          <w:szCs w:val="52"/>
          <w:u w:val="single"/>
          <w:shd w:val="clear" w:color="auto" w:fill="FFFFFF"/>
        </w:rPr>
        <w:t>Студенческая газета «ПОЗИТИВ»    Рубрика "Культурные новости"</w:t>
      </w:r>
      <w:r w:rsidRPr="00E92ECC">
        <w:rPr>
          <w:rFonts w:ascii="Monotype Corsiva" w:hAnsi="Monotype Corsiva" w:cs="Arial"/>
          <w:color w:val="C00000"/>
          <w:sz w:val="32"/>
          <w:szCs w:val="32"/>
        </w:rPr>
        <w:br/>
      </w:r>
      <w:r w:rsidRPr="00E92ECC">
        <w:rPr>
          <w:rFonts w:ascii="Monotype Corsiva" w:hAnsi="Monotype Corsiva" w:cs="Arial"/>
          <w:color w:val="C00000"/>
          <w:sz w:val="32"/>
          <w:szCs w:val="32"/>
        </w:rPr>
        <w:br/>
      </w:r>
      <w:r w:rsidR="00B870CB"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  <w:t xml:space="preserve">           </w:t>
      </w:r>
      <w:r w:rsidRPr="00E92ECC"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  <w:t xml:space="preserve">17 октября студенты колледжа вновь отправились в учреждение культуры. На этот раз их встречали сотрудники народного историко-краеведческого музея. Находясь в холле </w:t>
      </w:r>
      <w:proofErr w:type="gramStart"/>
      <w:r w:rsidRPr="00E92ECC"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  <w:t>музея</w:t>
      </w:r>
      <w:proofErr w:type="gramEnd"/>
      <w:r w:rsidRPr="00E92ECC"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  <w:t xml:space="preserve"> ребята ознакомились с картой и символикой района. Экскурсовод Валентина Александровна Удалова рассказала молодежи о Пошехонском уезде и народных промыслах края. В конференц-зале для студентов презентовали историю Пошехонского </w:t>
      </w:r>
      <w:proofErr w:type="spellStart"/>
      <w:r w:rsidRPr="00E92ECC"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  <w:t>сырмаслозавода</w:t>
      </w:r>
      <w:proofErr w:type="spellEnd"/>
      <w:r w:rsidRPr="00E92ECC"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  <w:t>, со дня создания которого, исполнилось 85 лет. По завершении мероприятия ребята ознакомились с выставками музея.</w:t>
      </w:r>
      <w:r w:rsidRPr="00E92ECC">
        <w:rPr>
          <w:rFonts w:ascii="Monotype Corsiva" w:hAnsi="Monotype Corsiva" w:cs="Arial"/>
          <w:color w:val="C00000"/>
          <w:sz w:val="32"/>
          <w:szCs w:val="32"/>
        </w:rPr>
        <w:br/>
      </w:r>
      <w:r w:rsidRPr="00E92ECC"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  <w:t>Главным результатом этого визита, стало желание студентов прийти в музей ещё раз на экскурсию в зал с животными.</w:t>
      </w:r>
    </w:p>
    <w:p w:rsidR="00C11111" w:rsidRDefault="00C11111" w:rsidP="00B870CB">
      <w:pPr>
        <w:ind w:right="-739"/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noProof/>
          <w:color w:val="C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819400" cy="2581275"/>
            <wp:effectExtent l="0" t="0" r="0" b="9525"/>
            <wp:docPr id="1" name="Рисунок 1" descr="C:\Users\Дом Культуры\Desktop\техникум\Xbb4f4Jk1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техникум\Xbb4f4Jk1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53" cy="258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5D8"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  <w:t xml:space="preserve">  </w:t>
      </w:r>
      <w:r w:rsidR="00B870CB">
        <w:rPr>
          <w:rFonts w:ascii="Monotype Corsiva" w:hAnsi="Monotype Corsiva" w:cs="Arial"/>
          <w:noProof/>
          <w:color w:val="C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228975" cy="2590800"/>
            <wp:effectExtent l="0" t="0" r="9525" b="0"/>
            <wp:docPr id="2" name="Рисунок 2" descr="C:\Users\Дом Культуры\Desktop\техникум\LXhtP_Afz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 Культуры\Desktop\техникум\LXhtP_Afz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62" cy="259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0CB">
        <w:rPr>
          <w:rFonts w:ascii="Monotype Corsiva" w:hAnsi="Monotype Corsiva" w:cs="Arial"/>
          <w:color w:val="C00000"/>
          <w:sz w:val="32"/>
          <w:szCs w:val="32"/>
          <w:shd w:val="clear" w:color="auto" w:fill="FFFFFF"/>
        </w:rPr>
        <w:t xml:space="preserve"> </w:t>
      </w:r>
      <w:bookmarkStart w:id="0" w:name="_GoBack"/>
      <w:r w:rsidR="00B870CB">
        <w:rPr>
          <w:rFonts w:ascii="Monotype Corsiva" w:hAnsi="Monotype Corsiva" w:cs="Arial"/>
          <w:noProof/>
          <w:color w:val="C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943225" cy="2581275"/>
            <wp:effectExtent l="0" t="0" r="0" b="9525"/>
            <wp:docPr id="3" name="Рисунок 3" descr="C:\Users\Дом Культуры\Desktop\техникум\iS3F2eWsP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 Культуры\Desktop\техникум\iS3F2eWsP2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13" cy="258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70CB" w:rsidRPr="00B870CB" w:rsidRDefault="00B870CB" w:rsidP="00B870CB">
      <w:pPr>
        <w:ind w:right="-739"/>
        <w:rPr>
          <w:rFonts w:ascii="Monotype Corsiva" w:hAnsi="Monotype Corsiva" w:cs="Arial"/>
          <w:color w:val="C00000"/>
          <w:sz w:val="56"/>
          <w:szCs w:val="56"/>
          <w:shd w:val="clear" w:color="auto" w:fill="FFFFFF"/>
        </w:rPr>
      </w:pPr>
      <w:r>
        <w:rPr>
          <w:rFonts w:ascii="Monotype Corsiva" w:hAnsi="Monotype Corsiva" w:cs="Arial"/>
          <w:color w:val="C00000"/>
          <w:sz w:val="56"/>
          <w:szCs w:val="56"/>
          <w:shd w:val="clear" w:color="auto" w:fill="FFFFFF"/>
        </w:rPr>
        <w:t xml:space="preserve">                       Девиз студенчества  - активность во всем!</w:t>
      </w:r>
    </w:p>
    <w:sectPr w:rsidR="00B870CB" w:rsidRPr="00B870CB" w:rsidSect="00B870C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E3"/>
    <w:rsid w:val="00165563"/>
    <w:rsid w:val="002324E3"/>
    <w:rsid w:val="004A2A24"/>
    <w:rsid w:val="006D35D8"/>
    <w:rsid w:val="00B870CB"/>
    <w:rsid w:val="00C11111"/>
    <w:rsid w:val="00E9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</cp:revision>
  <dcterms:created xsi:type="dcterms:W3CDTF">2019-10-17T13:28:00Z</dcterms:created>
  <dcterms:modified xsi:type="dcterms:W3CDTF">2019-10-17T13:48:00Z</dcterms:modified>
</cp:coreProperties>
</file>