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7DFB" w14:textId="77777777" w:rsidR="00E16673" w:rsidRPr="00A93C2D" w:rsidRDefault="00E16673" w:rsidP="00E16673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3C2D">
        <w:rPr>
          <w:rFonts w:ascii="Times New Roman" w:hAnsi="Times New Roman" w:cs="Times New Roman"/>
          <w:sz w:val="28"/>
          <w:szCs w:val="28"/>
        </w:rPr>
        <w:t>ОРГАНЫ УПРАВЛЕНИЯ УЧРЕЖДЕНИЕМ</w:t>
      </w:r>
    </w:p>
    <w:p w14:paraId="19B8FDB2" w14:textId="77777777" w:rsidR="00E16673" w:rsidRPr="004217B7" w:rsidRDefault="00E16673" w:rsidP="00E16673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17"/>
          <w:highlight w:val="yellow"/>
        </w:rPr>
      </w:pPr>
      <w:r w:rsidRPr="004217B7">
        <w:rPr>
          <w:rFonts w:ascii="Times New Roman" w:hAnsi="Times New Roman" w:cs="Times New Roman"/>
          <w:color w:val="000000"/>
          <w:sz w:val="28"/>
          <w:szCs w:val="17"/>
          <w:highlight w:val="yellow"/>
        </w:rPr>
        <w:t xml:space="preserve">    </w:t>
      </w:r>
    </w:p>
    <w:p w14:paraId="68E964A3" w14:textId="00AC48C1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коллегиальные органы управления, к которым относятся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бщее собрание работников и обучающихся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чреждения,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бщее собрание трудового коллектива,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овет Учреждения,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едагогический совет, Экономический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6AC49" w14:textId="32E14B5A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Общее собрание работников и обучающихся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) составляют все штатные работники, а также обучающиеся Учреждения. 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созывается по мере необходимости по инициативе директора или 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год.</w:t>
      </w:r>
    </w:p>
    <w:p w14:paraId="4CCC5C03" w14:textId="77777777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правомочно решать вопросы, если в его работе участвуют не менее половины представителей обучающихся и не менее половины работников Учреждения.</w:t>
      </w:r>
    </w:p>
    <w:p w14:paraId="56F2C3B8" w14:textId="77777777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открытым голосованием простым большинством голосов. </w:t>
      </w:r>
    </w:p>
    <w:p w14:paraId="3A4B4183" w14:textId="14F0C607" w:rsidR="00E16673" w:rsidRPr="00497E79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79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бщего собрания</w:t>
      </w:r>
      <w:r w:rsidRPr="00497E79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741D05FE" w14:textId="77777777" w:rsidR="00E16673" w:rsidRPr="00497E79" w:rsidRDefault="00E16673" w:rsidP="00E166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79">
        <w:rPr>
          <w:rFonts w:ascii="Times New Roman" w:hAnsi="Times New Roman" w:cs="Times New Roman"/>
          <w:sz w:val="28"/>
          <w:szCs w:val="28"/>
        </w:rPr>
        <w:t>рассмотрение предложений о внесении изменений и дополнений в устав Учреждения;</w:t>
      </w:r>
    </w:p>
    <w:p w14:paraId="187BE573" w14:textId="67DC9AF1" w:rsidR="00E16673" w:rsidRPr="00497E79" w:rsidRDefault="00E16673" w:rsidP="00E166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79">
        <w:rPr>
          <w:rFonts w:ascii="Times New Roman" w:hAnsi="Times New Roman" w:cs="Times New Roman"/>
          <w:sz w:val="28"/>
          <w:szCs w:val="28"/>
        </w:rPr>
        <w:t xml:space="preserve">принятие положения 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овете Учреждения</w:t>
      </w:r>
      <w:r w:rsidRPr="00497E79">
        <w:rPr>
          <w:rFonts w:ascii="Times New Roman" w:hAnsi="Times New Roman" w:cs="Times New Roman"/>
          <w:sz w:val="28"/>
          <w:szCs w:val="28"/>
        </w:rPr>
        <w:t>;</w:t>
      </w:r>
    </w:p>
    <w:p w14:paraId="641E3023" w14:textId="13BDCD3D" w:rsidR="00E16673" w:rsidRPr="00497E79" w:rsidRDefault="00E16673" w:rsidP="00E166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79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овета Учреждения</w:t>
      </w:r>
      <w:r w:rsidRPr="00497E79">
        <w:rPr>
          <w:rFonts w:ascii="Times New Roman" w:hAnsi="Times New Roman" w:cs="Times New Roman"/>
          <w:sz w:val="28"/>
          <w:szCs w:val="28"/>
        </w:rPr>
        <w:t>;</w:t>
      </w:r>
    </w:p>
    <w:p w14:paraId="752993DD" w14:textId="77777777" w:rsidR="00E16673" w:rsidRDefault="00E16673" w:rsidP="00E1667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других вопросов, отнесенных к его компетенции, в соответствии с положением об общем собрании.</w:t>
      </w:r>
    </w:p>
    <w:p w14:paraId="571A8DBA" w14:textId="46EF65C3" w:rsidR="00E16673" w:rsidRDefault="00E16673" w:rsidP="00E1667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– бессрочно.</w:t>
      </w:r>
    </w:p>
    <w:p w14:paraId="30BC0FEF" w14:textId="01A5C745" w:rsidR="00E16673" w:rsidRPr="00E16673" w:rsidRDefault="00E16673" w:rsidP="00E1667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выступления от имени Учреждения и другие вопросы деятельности общего собрания определяются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оложением об общем собрании.</w:t>
      </w:r>
    </w:p>
    <w:p w14:paraId="39BC04DD" w14:textId="02DA6C29" w:rsidR="00E16673" w:rsidRDefault="00E16673" w:rsidP="00E16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бщего собрания трудового коллектива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входят все штатные работники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собрание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правомочно решать вопросы, если в его работе участвуют не менее половины списочного состава работников Учреждения.</w:t>
      </w:r>
    </w:p>
    <w:p w14:paraId="7D135F3C" w14:textId="77777777" w:rsidR="00E16673" w:rsidRDefault="00E16673" w:rsidP="00E16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Общее собрание </w:t>
      </w:r>
      <w:r w:rsidRPr="00E1667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трудового коллектива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решение открытым голосованием простым большинством голосов.</w:t>
      </w:r>
    </w:p>
    <w:p w14:paraId="6B396F8A" w14:textId="504CB18A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бщего собрания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1578ECF5" w14:textId="77777777" w:rsidR="00E16673" w:rsidRDefault="00E16673" w:rsidP="00E166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правил внутреннего трудового распорядка Учреждения и их изменений;</w:t>
      </w:r>
    </w:p>
    <w:p w14:paraId="5B27352A" w14:textId="77777777" w:rsidR="00E16673" w:rsidRDefault="00E16673" w:rsidP="00E166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заключение коллективного договора;</w:t>
      </w:r>
    </w:p>
    <w:p w14:paraId="0A2F7503" w14:textId="77777777" w:rsidR="00E16673" w:rsidRDefault="00E16673" w:rsidP="00E166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отчетов о выполнении коллективного договора;</w:t>
      </w:r>
    </w:p>
    <w:p w14:paraId="59A8A504" w14:textId="77777777" w:rsidR="00E16673" w:rsidRDefault="00E16673" w:rsidP="00E166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представителей работников в комиссию по трудовым спорам.</w:t>
      </w:r>
    </w:p>
    <w:p w14:paraId="35CF7BBF" w14:textId="77777777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Общее собрание </w:t>
      </w:r>
      <w:r w:rsidRPr="00E1667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трудового коллектива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созывается не реже одного раза в год.</w:t>
      </w:r>
    </w:p>
    <w:p w14:paraId="73CB1A70" w14:textId="2A98E2C5" w:rsidR="00E16673" w:rsidRDefault="00E16673" w:rsidP="00E1667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16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бщего собрания </w:t>
      </w:r>
      <w:r w:rsidRPr="00E1667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трудового коллектива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бессрочно.</w:t>
      </w:r>
    </w:p>
    <w:p w14:paraId="51C2228A" w14:textId="48EC9047" w:rsidR="00E16673" w:rsidRDefault="00E16673" w:rsidP="00E166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выступления от имени Учреждения и другие вопросы деятельности </w:t>
      </w:r>
      <w:r w:rsid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бщего собрания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положением об общем собрании трудового коллектива.</w:t>
      </w:r>
    </w:p>
    <w:p w14:paraId="1FB3D8AF" w14:textId="44F2AC6C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состав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входят директор Учреждения, который является его председателем, представители работников, обучающихся, заинтересованных организаций.</w:t>
      </w:r>
    </w:p>
    <w:p w14:paraId="518C6F2A" w14:textId="655FA596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Члены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за исключением председателя, избираются общим собранием. </w:t>
      </w:r>
    </w:p>
    <w:p w14:paraId="139183F0" w14:textId="097DEF72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Численный состав и нормы представительства в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овете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 его структурных подразделений и обучающихся определяются общим собранием.</w:t>
      </w:r>
    </w:p>
    <w:p w14:paraId="507F5452" w14:textId="5FC5C9E4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случае увольнения (отчисления) из Учреждения члена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он автоматически выбывает из его состава, на его место избирается новый член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3FD2A83A" w14:textId="26825FC6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Срок полномочий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3 года.</w:t>
      </w:r>
    </w:p>
    <w:p w14:paraId="0F8C9C21" w14:textId="2616C809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Досрочные выборы членов </w:t>
      </w:r>
      <w:r w:rsidR="006F4DF2"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проводятся по требованию не менее половины его членов.</w:t>
      </w:r>
    </w:p>
    <w:p w14:paraId="204E5669" w14:textId="77777777" w:rsidR="00E16673" w:rsidRDefault="00E16673" w:rsidP="00E16673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Совет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14:paraId="7855CB5D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принимает решение о созыве и проведении общего собрания;</w:t>
      </w:r>
    </w:p>
    <w:p w14:paraId="0E67AB18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осуществляет общий контроль за соблюдением в деятельности Учреждения законодательства Российской Федерации, Ярославской области и настоящего Устава;</w:t>
      </w:r>
    </w:p>
    <w:p w14:paraId="3A1B7862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определяет перспективы развития Учреждения;</w:t>
      </w:r>
    </w:p>
    <w:p w14:paraId="4AE61813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определяет принципы распределения финансовых, материальных и трудовых ресурсов Учреждения;</w:t>
      </w:r>
    </w:p>
    <w:p w14:paraId="78366DE3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состав, членов Экономического совета;</w:t>
      </w:r>
    </w:p>
    <w:p w14:paraId="5B228743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принимает положение о стипендиальном обеспечении, Правила приема в Учреждение и иные локальные акты;</w:t>
      </w:r>
    </w:p>
    <w:p w14:paraId="56AC0176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рассматривает и рекомендует работников к награждению государственными и иными наградами;</w:t>
      </w:r>
    </w:p>
    <w:p w14:paraId="1FC0E9D4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рассматривает вопросы предоставления льгот обучающимся и работникам Учреждения;</w:t>
      </w:r>
    </w:p>
    <w:p w14:paraId="46D73B50" w14:textId="77777777" w:rsidR="00E16673" w:rsidRDefault="00E16673" w:rsidP="00E1667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решает вопросы международных связей Учреждения и другие вопросы, не входящие в компетенцию Учредителя, директора, других органов управления Учреждением.</w:t>
      </w:r>
    </w:p>
    <w:p w14:paraId="4A0B48F9" w14:textId="784BC166" w:rsidR="00E16673" w:rsidRDefault="00E16673" w:rsidP="00E16673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Заседание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правомочно, если на указанном заседании присутствует более половины членов совета Учреждения.</w:t>
      </w:r>
    </w:p>
    <w:p w14:paraId="2DFB5B4A" w14:textId="77777777" w:rsidR="00E16673" w:rsidRDefault="00E16673" w:rsidP="00E16673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Совет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принимает решение открытым голосованием простым большинством голосов.</w:t>
      </w:r>
    </w:p>
    <w:p w14:paraId="1EE9EFC4" w14:textId="05369A3B" w:rsidR="00E16673" w:rsidRDefault="00E16673" w:rsidP="00E16673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Заседания </w:t>
      </w:r>
      <w:r w:rsidR="006F4DF2"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оформляются протоколами. Решения совета Учреждения вступают в силу с даты их подписания председателем совета Учреждения.</w:t>
      </w:r>
    </w:p>
    <w:p w14:paraId="0F9FE96E" w14:textId="7143B17F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Решения </w:t>
      </w:r>
      <w:r w:rsid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овета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являются обязательными для выполнения всеми работниками и обучающимися.</w:t>
      </w:r>
    </w:p>
    <w:p w14:paraId="04CACF6C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lastRenderedPageBreak/>
        <w:t>Совет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созывается в соответствии с планом работы и по мере необходимости, но не реже одного раза в три месяца.</w:t>
      </w:r>
    </w:p>
    <w:p w14:paraId="73840705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от имени Учреждения и другие вопросы деятельности совета Учреждения определяются положением о совете.</w:t>
      </w:r>
    </w:p>
    <w:p w14:paraId="2B8975E8" w14:textId="77777777" w:rsidR="006F4DF2" w:rsidRDefault="006F4DF2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E5223" w14:textId="4CFD4694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входят все педагогические работники Учреждения.</w:t>
      </w:r>
    </w:p>
    <w:p w14:paraId="5F71E45A" w14:textId="77777777" w:rsidR="00E16673" w:rsidRDefault="00E16673" w:rsidP="00E16673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директор Учреждения.</w:t>
      </w:r>
    </w:p>
    <w:p w14:paraId="2F523028" w14:textId="77777777" w:rsidR="00E16673" w:rsidRDefault="00E16673" w:rsidP="00E16673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создается в целях координации вопросов учебно-воспитательной, производственной, методической деятельности и определения перспектив развития Учреждения.</w:t>
      </w:r>
    </w:p>
    <w:p w14:paraId="7F0E31BD" w14:textId="77777777" w:rsidR="00E16673" w:rsidRDefault="00E16673" w:rsidP="00E1667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5E971D3D" w14:textId="77777777" w:rsidR="00E16673" w:rsidRDefault="00E16673" w:rsidP="00E16673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содержания, условий, организации и результатов образовательного процесса, выполнение учебных планов и рабочих программ, обсуждение итогов контроля внутри Учреждения;</w:t>
      </w:r>
    </w:p>
    <w:p w14:paraId="6649977B" w14:textId="77777777" w:rsidR="00E16673" w:rsidRDefault="00E16673" w:rsidP="00E16673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порядка текущей и промежуточной аттестации, а также итоговой аттестации обучающихся в части, не урегулированной законодательством и Учредителем;</w:t>
      </w:r>
    </w:p>
    <w:p w14:paraId="30454039" w14:textId="77777777" w:rsidR="00E16673" w:rsidRDefault="00E16673" w:rsidP="00E16673">
      <w:pPr>
        <w:pStyle w:val="ConsPlusNonformat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коллективной и индивидуальной методической работы, инновационной и экспериментальной образовательной деятельности;</w:t>
      </w:r>
    </w:p>
    <w:p w14:paraId="6BBD8BD1" w14:textId="77777777" w:rsidR="00E16673" w:rsidRDefault="00E16673" w:rsidP="00E16673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решение вопросов социальной поддержки обучающихся;</w:t>
      </w:r>
    </w:p>
    <w:p w14:paraId="61A9CB35" w14:textId="77777777" w:rsidR="00E16673" w:rsidRDefault="00E16673" w:rsidP="00E16673">
      <w:pPr>
        <w:pStyle w:val="ConsPlusNonformat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физкультурно-массовой и оздоровительной работы.</w:t>
      </w:r>
    </w:p>
    <w:p w14:paraId="49E59AE0" w14:textId="77777777" w:rsidR="00E16673" w:rsidRDefault="00E16673" w:rsidP="00E166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созывается в соответствии с планом работы, но не реже 4 раз в год. Внеочередные заседания проводятся по требованию не менее 1/3 педагогических работников Учреждения либо по решению директора.</w:t>
      </w:r>
    </w:p>
    <w:p w14:paraId="08736F6D" w14:textId="77777777" w:rsidR="00E16673" w:rsidRDefault="00E16673" w:rsidP="00E166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являются правомочными, если на его заседании присутствует не менее 2/3 педагогических работников. Решение считается принятым, если за него проголосовало более половины присутствующих. Процедура голосования определяется педагогическим советом. Решения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носят обязательный характер, оформляются протоколами, которые хранятся в делах Учреждения.</w:t>
      </w:r>
    </w:p>
    <w:p w14:paraId="4F86593A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Срок полномочий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бессрочно.</w:t>
      </w:r>
    </w:p>
    <w:p w14:paraId="7019DB7C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C2D">
        <w:rPr>
          <w:rFonts w:ascii="Times New Roman" w:eastAsia="TimesNewRomanPSMT" w:hAnsi="Times New Roman" w:cs="Times New Roman"/>
          <w:sz w:val="28"/>
          <w:szCs w:val="28"/>
        </w:rPr>
        <w:t>Порядок выступления от имени Учреждения и другие вопросы деятельности педагогического совета определяются положением о педагогическом совете.</w:t>
      </w:r>
    </w:p>
    <w:p w14:paraId="7F53FA22" w14:textId="77777777" w:rsidR="006F4DF2" w:rsidRPr="00A93C2D" w:rsidRDefault="006F4DF2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B0626F3" w14:textId="008D6C64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создан </w:t>
      </w:r>
      <w:r w:rsidRPr="006F4D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Экономический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, не менее 2/3 которого составляют работники, непосредственно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приносящую  доход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 оставшуюся часть составляют иные работники Учреждения. </w:t>
      </w:r>
    </w:p>
    <w:p w14:paraId="2610F858" w14:textId="77777777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компетенцию указанного органа входит:</w:t>
      </w:r>
    </w:p>
    <w:p w14:paraId="7414070E" w14:textId="77777777" w:rsidR="00E16673" w:rsidRDefault="00E16673" w:rsidP="00E16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принятие и изменение положения о приносящей доход деятельности Учреждения, положений о структурных подразделениях Учреждения, осуществляющих приносящую доход деятельность;</w:t>
      </w:r>
    </w:p>
    <w:p w14:paraId="3F5FA20A" w14:textId="77777777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определение порядка распределения средств,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приносящей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деятельности, включая размер оплаты труда, размеры и  формы материального поощрения и оказание материальной помощи, в соответствии с нормативами оплаты труда, применяемыми в Учреждении; </w:t>
      </w:r>
    </w:p>
    <w:p w14:paraId="52D84082" w14:textId="77777777" w:rsidR="00E16673" w:rsidRDefault="00E16673" w:rsidP="00E166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порядка применения и размера разового материального стимулирования к работникам Учреждения в пределах средств,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приносящей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деятельности.</w:t>
      </w:r>
    </w:p>
    <w:p w14:paraId="4D2FA420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Экономический совет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созывается в соответствии с планом работы, но не реже 2 раз в год. Внеочередные заседания проводятся по требованию не менее 1/3 членов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Экономического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либо по решению директора.</w:t>
      </w:r>
    </w:p>
    <w:p w14:paraId="37B844DB" w14:textId="77777777" w:rsidR="00E16673" w:rsidRPr="006F4DF2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Заседания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Экономического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являются правомочными, если на его заседании присутствует более половины членов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Экономического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Решение считается принятым, если за него проголосовало более половины присутствующих. Процедура голосования определяется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Экономическим советом. </w:t>
      </w:r>
    </w:p>
    <w:p w14:paraId="3336483F" w14:textId="77777777" w:rsidR="00E16673" w:rsidRDefault="00E16673" w:rsidP="00E1667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Срок полномочий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Экономического совета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3 года.</w:t>
      </w:r>
    </w:p>
    <w:p w14:paraId="447E65B0" w14:textId="77777777" w:rsidR="00E16673" w:rsidRPr="00945CB3" w:rsidRDefault="00E16673" w:rsidP="00E16673">
      <w:pPr>
        <w:spacing w:line="242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45CB3">
        <w:rPr>
          <w:rFonts w:ascii="Times New Roman" w:eastAsia="TimesNewRomanPSMT" w:hAnsi="Times New Roman" w:cs="Times New Roman"/>
          <w:sz w:val="28"/>
          <w:szCs w:val="28"/>
        </w:rPr>
        <w:t xml:space="preserve">Порядок выступления от имени Учреждения и другие вопросы деятельности </w:t>
      </w:r>
      <w:r w:rsidRPr="006F4DF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Экономического совета</w:t>
      </w:r>
      <w:r w:rsidRPr="00945CB3">
        <w:rPr>
          <w:rFonts w:ascii="Times New Roman" w:eastAsia="TimesNewRomanPSMT" w:hAnsi="Times New Roman" w:cs="Times New Roman"/>
          <w:sz w:val="28"/>
          <w:szCs w:val="28"/>
        </w:rPr>
        <w:t xml:space="preserve"> определяются положением об Экономическом совете.</w:t>
      </w:r>
    </w:p>
    <w:p w14:paraId="1F6E019E" w14:textId="77777777" w:rsidR="00724580" w:rsidRDefault="00724580"/>
    <w:sectPr w:rsidR="0072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388"/>
    <w:multiLevelType w:val="hybridMultilevel"/>
    <w:tmpl w:val="FA121394"/>
    <w:lvl w:ilvl="0" w:tplc="475CE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81B1B"/>
    <w:multiLevelType w:val="hybridMultilevel"/>
    <w:tmpl w:val="01EADFFE"/>
    <w:lvl w:ilvl="0" w:tplc="475CE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887E12"/>
    <w:multiLevelType w:val="hybridMultilevel"/>
    <w:tmpl w:val="A4A6ED8C"/>
    <w:lvl w:ilvl="0" w:tplc="475CE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4547B4"/>
    <w:multiLevelType w:val="hybridMultilevel"/>
    <w:tmpl w:val="03B6A502"/>
    <w:lvl w:ilvl="0" w:tplc="475CE7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88949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4975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57826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16020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7E"/>
    <w:rsid w:val="0040037E"/>
    <w:rsid w:val="006F4DF2"/>
    <w:rsid w:val="00724580"/>
    <w:rsid w:val="00AA598B"/>
    <w:rsid w:val="00E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B977"/>
  <w15:chartTrackingRefBased/>
  <w15:docId w15:val="{FDCC7E95-7BEC-4FB5-9B17-F807F3B2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73"/>
    <w:pPr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66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E1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Кухтин</dc:creator>
  <cp:keywords/>
  <dc:description/>
  <cp:lastModifiedBy>Олег Кухтин</cp:lastModifiedBy>
  <cp:revision>2</cp:revision>
  <dcterms:created xsi:type="dcterms:W3CDTF">2023-09-22T08:56:00Z</dcterms:created>
  <dcterms:modified xsi:type="dcterms:W3CDTF">2023-09-22T08:56:00Z</dcterms:modified>
</cp:coreProperties>
</file>